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4390" w14:textId="77777777" w:rsidR="00140A87" w:rsidRDefault="00140A87" w:rsidP="00C43247">
      <w:pPr>
        <w:jc w:val="center"/>
        <w:rPr>
          <w:b/>
          <w:bCs/>
          <w:sz w:val="40"/>
          <w:szCs w:val="40"/>
          <w:lang w:val="et-EE"/>
        </w:rPr>
      </w:pPr>
      <w:bookmarkStart w:id="0" w:name="_Hlk121770703"/>
    </w:p>
    <w:p w14:paraId="4871C364" w14:textId="0ACFDBF8" w:rsidR="00C43247" w:rsidRPr="003C32A6" w:rsidRDefault="00E37420" w:rsidP="00C43247">
      <w:pPr>
        <w:jc w:val="center"/>
        <w:rPr>
          <w:b/>
          <w:bCs/>
          <w:sz w:val="40"/>
          <w:szCs w:val="40"/>
          <w:lang w:val="et-EE"/>
        </w:rPr>
      </w:pPr>
      <w:r>
        <w:rPr>
          <w:b/>
          <w:bCs/>
          <w:sz w:val="40"/>
          <w:szCs w:val="40"/>
          <w:lang w:val="et-EE"/>
        </w:rPr>
        <w:t>TEOSTATAVUS-TASUVUSANALÜÜS</w:t>
      </w:r>
    </w:p>
    <w:p w14:paraId="4F61B2DC" w14:textId="77777777" w:rsidR="00C43247" w:rsidRPr="003C32A6" w:rsidRDefault="00C43247" w:rsidP="00C43247">
      <w:pPr>
        <w:rPr>
          <w:b/>
          <w:bCs/>
          <w:sz w:val="40"/>
          <w:szCs w:val="40"/>
          <w:lang w:val="et-EE"/>
        </w:rPr>
      </w:pPr>
    </w:p>
    <w:p w14:paraId="72179276" w14:textId="77777777" w:rsidR="00C43247" w:rsidRPr="003C32A6" w:rsidRDefault="00C43247" w:rsidP="00C43247">
      <w:pPr>
        <w:jc w:val="center"/>
        <w:rPr>
          <w:b/>
          <w:bCs/>
          <w:sz w:val="40"/>
          <w:szCs w:val="40"/>
          <w:lang w:val="et-EE"/>
        </w:rPr>
      </w:pPr>
    </w:p>
    <w:p w14:paraId="4428D1F2" w14:textId="77777777" w:rsidR="005B3693" w:rsidRPr="003C32A6" w:rsidRDefault="005B3693" w:rsidP="00C43247">
      <w:pPr>
        <w:rPr>
          <w:b/>
          <w:bCs/>
          <w:sz w:val="40"/>
          <w:szCs w:val="40"/>
          <w:lang w:val="et-EE"/>
        </w:rPr>
      </w:pPr>
    </w:p>
    <w:p w14:paraId="1FC8D9E7" w14:textId="3B954273" w:rsidR="00C43247" w:rsidRPr="003C32A6" w:rsidRDefault="00140A87" w:rsidP="00C43247">
      <w:pPr>
        <w:jc w:val="center"/>
        <w:rPr>
          <w:b/>
          <w:bCs/>
          <w:sz w:val="52"/>
          <w:szCs w:val="52"/>
          <w:lang w:val="et-EE"/>
        </w:rPr>
      </w:pPr>
      <w:r w:rsidRPr="00140A87">
        <w:rPr>
          <w:b/>
          <w:bCs/>
          <w:sz w:val="52"/>
          <w:szCs w:val="52"/>
          <w:lang w:val="et-EE"/>
        </w:rPr>
        <w:t>Jõhvi Äripark 2</w:t>
      </w:r>
      <w:r w:rsidR="00694C59">
        <w:rPr>
          <w:b/>
          <w:bCs/>
          <w:sz w:val="52"/>
          <w:szCs w:val="52"/>
          <w:lang w:val="et-EE"/>
        </w:rPr>
        <w:t>.</w:t>
      </w:r>
      <w:r w:rsidRPr="00140A87">
        <w:rPr>
          <w:b/>
          <w:bCs/>
          <w:sz w:val="52"/>
          <w:szCs w:val="52"/>
          <w:lang w:val="et-EE"/>
        </w:rPr>
        <w:t xml:space="preserve"> etapp taristu</w:t>
      </w:r>
    </w:p>
    <w:p w14:paraId="775C2F28" w14:textId="77777777" w:rsidR="00C43247" w:rsidRPr="003C32A6" w:rsidRDefault="00C43247" w:rsidP="00C43247">
      <w:pPr>
        <w:jc w:val="center"/>
        <w:rPr>
          <w:b/>
          <w:bCs/>
          <w:sz w:val="28"/>
          <w:szCs w:val="28"/>
          <w:lang w:val="et-EE"/>
        </w:rPr>
      </w:pPr>
    </w:p>
    <w:p w14:paraId="15484400" w14:textId="77777777" w:rsidR="00C43247" w:rsidRDefault="00C43247" w:rsidP="005B3693">
      <w:pPr>
        <w:rPr>
          <w:b/>
          <w:bCs/>
          <w:sz w:val="28"/>
          <w:szCs w:val="28"/>
          <w:lang w:val="et-EE"/>
        </w:rPr>
      </w:pPr>
    </w:p>
    <w:p w14:paraId="5B8AE1A3" w14:textId="77777777" w:rsidR="00140A87" w:rsidRDefault="00140A87" w:rsidP="005B3693">
      <w:pPr>
        <w:rPr>
          <w:b/>
          <w:bCs/>
          <w:sz w:val="28"/>
          <w:szCs w:val="28"/>
          <w:lang w:val="et-EE"/>
        </w:rPr>
      </w:pPr>
    </w:p>
    <w:p w14:paraId="00E1BDAE" w14:textId="77777777" w:rsidR="00140A87" w:rsidRDefault="00140A87" w:rsidP="005B3693">
      <w:pPr>
        <w:rPr>
          <w:b/>
          <w:bCs/>
          <w:sz w:val="28"/>
          <w:szCs w:val="28"/>
          <w:lang w:val="et-EE"/>
        </w:rPr>
      </w:pPr>
    </w:p>
    <w:p w14:paraId="13D8221A" w14:textId="77777777" w:rsidR="00140A87" w:rsidRDefault="00140A87" w:rsidP="005B3693">
      <w:pPr>
        <w:rPr>
          <w:b/>
          <w:bCs/>
          <w:sz w:val="28"/>
          <w:szCs w:val="28"/>
          <w:lang w:val="et-EE"/>
        </w:rPr>
      </w:pPr>
    </w:p>
    <w:p w14:paraId="695227E3" w14:textId="77777777" w:rsidR="00140A87" w:rsidRDefault="00140A87" w:rsidP="005B3693">
      <w:pPr>
        <w:rPr>
          <w:b/>
          <w:bCs/>
          <w:sz w:val="28"/>
          <w:szCs w:val="28"/>
          <w:lang w:val="et-EE"/>
        </w:rPr>
      </w:pPr>
    </w:p>
    <w:p w14:paraId="673B437F" w14:textId="77777777" w:rsidR="00140A87" w:rsidRDefault="00140A87" w:rsidP="005B3693">
      <w:pPr>
        <w:rPr>
          <w:b/>
          <w:bCs/>
          <w:sz w:val="28"/>
          <w:szCs w:val="28"/>
          <w:lang w:val="et-EE"/>
        </w:rPr>
      </w:pPr>
    </w:p>
    <w:p w14:paraId="016CE3F9" w14:textId="77777777" w:rsidR="00140A87" w:rsidRDefault="00140A87" w:rsidP="005B3693">
      <w:pPr>
        <w:rPr>
          <w:b/>
          <w:bCs/>
          <w:sz w:val="28"/>
          <w:szCs w:val="28"/>
          <w:lang w:val="et-EE"/>
        </w:rPr>
      </w:pPr>
    </w:p>
    <w:p w14:paraId="463F4761" w14:textId="77777777" w:rsidR="00140A87" w:rsidRDefault="00140A87" w:rsidP="005B3693">
      <w:pPr>
        <w:rPr>
          <w:b/>
          <w:bCs/>
          <w:sz w:val="28"/>
          <w:szCs w:val="28"/>
          <w:lang w:val="et-EE"/>
        </w:rPr>
      </w:pPr>
    </w:p>
    <w:p w14:paraId="5CA368E0" w14:textId="77777777" w:rsidR="00140A87" w:rsidRDefault="00140A87" w:rsidP="005B3693">
      <w:pPr>
        <w:rPr>
          <w:b/>
          <w:bCs/>
          <w:sz w:val="28"/>
          <w:szCs w:val="28"/>
          <w:lang w:val="et-EE"/>
        </w:rPr>
      </w:pPr>
    </w:p>
    <w:p w14:paraId="457D46D2" w14:textId="77777777" w:rsidR="005B3693" w:rsidRDefault="005B3693" w:rsidP="005B3693">
      <w:pPr>
        <w:rPr>
          <w:b/>
          <w:bCs/>
          <w:sz w:val="28"/>
          <w:szCs w:val="28"/>
          <w:lang w:val="et-EE"/>
        </w:rPr>
      </w:pPr>
    </w:p>
    <w:p w14:paraId="7212C4FF" w14:textId="77777777" w:rsidR="005B3693" w:rsidRDefault="005B3693" w:rsidP="005B3693">
      <w:pPr>
        <w:rPr>
          <w:b/>
          <w:bCs/>
          <w:sz w:val="28"/>
          <w:szCs w:val="28"/>
          <w:lang w:val="et-EE"/>
        </w:rPr>
      </w:pPr>
    </w:p>
    <w:p w14:paraId="551C5B41" w14:textId="77777777" w:rsidR="005B3693" w:rsidRDefault="005B3693" w:rsidP="005B3693">
      <w:pPr>
        <w:rPr>
          <w:b/>
          <w:bCs/>
          <w:sz w:val="28"/>
          <w:szCs w:val="28"/>
          <w:lang w:val="et-EE"/>
        </w:rPr>
      </w:pPr>
    </w:p>
    <w:p w14:paraId="3BE5A6C1" w14:textId="77777777" w:rsidR="005B3693" w:rsidRDefault="005B3693" w:rsidP="005B3693">
      <w:pPr>
        <w:rPr>
          <w:b/>
          <w:bCs/>
          <w:sz w:val="28"/>
          <w:szCs w:val="28"/>
          <w:lang w:val="et-EE"/>
        </w:rPr>
      </w:pPr>
    </w:p>
    <w:p w14:paraId="16AD8984" w14:textId="77777777" w:rsidR="005B3693" w:rsidRDefault="005B3693" w:rsidP="005B3693">
      <w:pPr>
        <w:rPr>
          <w:b/>
          <w:bCs/>
          <w:sz w:val="28"/>
          <w:szCs w:val="28"/>
          <w:lang w:val="et-EE"/>
        </w:rPr>
      </w:pPr>
    </w:p>
    <w:p w14:paraId="5A5B0EF3" w14:textId="77777777" w:rsidR="00140A87" w:rsidRDefault="00140A87" w:rsidP="005B3693">
      <w:pPr>
        <w:rPr>
          <w:b/>
          <w:bCs/>
          <w:sz w:val="28"/>
          <w:szCs w:val="28"/>
          <w:lang w:val="et-EE"/>
        </w:rPr>
      </w:pPr>
    </w:p>
    <w:p w14:paraId="68F161EC" w14:textId="77777777" w:rsidR="00140A87" w:rsidRDefault="00140A87" w:rsidP="005B3693">
      <w:pPr>
        <w:rPr>
          <w:b/>
          <w:bCs/>
          <w:sz w:val="28"/>
          <w:szCs w:val="28"/>
          <w:lang w:val="et-EE"/>
        </w:rPr>
      </w:pPr>
    </w:p>
    <w:p w14:paraId="1F8DDF13" w14:textId="77777777" w:rsidR="00140A87" w:rsidRDefault="00140A87" w:rsidP="005B3693">
      <w:pPr>
        <w:rPr>
          <w:b/>
          <w:bCs/>
          <w:sz w:val="28"/>
          <w:szCs w:val="28"/>
          <w:lang w:val="et-EE"/>
        </w:rPr>
      </w:pPr>
    </w:p>
    <w:p w14:paraId="23F20984" w14:textId="77777777" w:rsidR="00140A87" w:rsidRDefault="00140A87" w:rsidP="005B3693">
      <w:pPr>
        <w:rPr>
          <w:b/>
          <w:bCs/>
          <w:sz w:val="28"/>
          <w:szCs w:val="28"/>
          <w:lang w:val="et-EE"/>
        </w:rPr>
      </w:pPr>
    </w:p>
    <w:p w14:paraId="6AC87763" w14:textId="77777777" w:rsidR="00140A87" w:rsidRDefault="00140A87" w:rsidP="005B3693">
      <w:pPr>
        <w:rPr>
          <w:b/>
          <w:bCs/>
          <w:sz w:val="28"/>
          <w:szCs w:val="28"/>
          <w:lang w:val="et-EE"/>
        </w:rPr>
      </w:pPr>
    </w:p>
    <w:p w14:paraId="3365D0B3" w14:textId="77777777" w:rsidR="00140A87" w:rsidRDefault="00140A87" w:rsidP="005B3693">
      <w:pPr>
        <w:rPr>
          <w:b/>
          <w:bCs/>
          <w:sz w:val="28"/>
          <w:szCs w:val="28"/>
          <w:lang w:val="et-EE"/>
        </w:rPr>
      </w:pPr>
    </w:p>
    <w:p w14:paraId="11C540A4" w14:textId="77777777" w:rsidR="00140A87" w:rsidRDefault="00140A87" w:rsidP="005B3693">
      <w:pPr>
        <w:rPr>
          <w:b/>
          <w:bCs/>
          <w:sz w:val="28"/>
          <w:szCs w:val="28"/>
          <w:lang w:val="et-EE"/>
        </w:rPr>
      </w:pPr>
    </w:p>
    <w:p w14:paraId="57A9EE92" w14:textId="77777777" w:rsidR="00140A87" w:rsidRDefault="00140A87" w:rsidP="005B3693">
      <w:pPr>
        <w:rPr>
          <w:b/>
          <w:bCs/>
          <w:sz w:val="28"/>
          <w:szCs w:val="28"/>
          <w:lang w:val="et-EE"/>
        </w:rPr>
      </w:pPr>
    </w:p>
    <w:p w14:paraId="7C10BC4F" w14:textId="77777777" w:rsidR="00140A87" w:rsidRDefault="00140A87" w:rsidP="005B3693">
      <w:pPr>
        <w:rPr>
          <w:b/>
          <w:bCs/>
          <w:sz w:val="28"/>
          <w:szCs w:val="28"/>
          <w:lang w:val="et-EE"/>
        </w:rPr>
      </w:pPr>
    </w:p>
    <w:p w14:paraId="29DD75C5" w14:textId="77777777" w:rsidR="00140A87" w:rsidRPr="003C32A6" w:rsidRDefault="00140A87" w:rsidP="005B3693">
      <w:pPr>
        <w:rPr>
          <w:b/>
          <w:bCs/>
          <w:sz w:val="28"/>
          <w:szCs w:val="28"/>
          <w:lang w:val="et-EE"/>
        </w:rPr>
      </w:pPr>
    </w:p>
    <w:p w14:paraId="5284FF36" w14:textId="762ECF5D" w:rsidR="00C43247" w:rsidRPr="003C32A6" w:rsidRDefault="005B3693" w:rsidP="00C43247">
      <w:pPr>
        <w:jc w:val="center"/>
        <w:rPr>
          <w:b/>
          <w:bCs/>
          <w:sz w:val="40"/>
          <w:szCs w:val="40"/>
          <w:lang w:val="et-EE"/>
        </w:rPr>
      </w:pPr>
      <w:r>
        <w:rPr>
          <w:b/>
          <w:bCs/>
          <w:sz w:val="40"/>
          <w:szCs w:val="40"/>
          <w:lang w:val="et-EE"/>
        </w:rPr>
        <w:t>JÕHVI</w:t>
      </w:r>
    </w:p>
    <w:p w14:paraId="213A28BA" w14:textId="77777777" w:rsidR="007F7FB5" w:rsidRPr="003C32A6" w:rsidRDefault="007F7FB5" w:rsidP="007F7FB5">
      <w:pPr>
        <w:jc w:val="center"/>
        <w:rPr>
          <w:b/>
          <w:bCs/>
          <w:sz w:val="40"/>
          <w:szCs w:val="40"/>
          <w:lang w:val="et-EE"/>
        </w:rPr>
      </w:pPr>
      <w:r w:rsidRPr="003C32A6">
        <w:rPr>
          <w:b/>
          <w:bCs/>
          <w:sz w:val="40"/>
          <w:szCs w:val="40"/>
          <w:lang w:val="et-EE"/>
        </w:rPr>
        <w:t>202</w:t>
      </w:r>
      <w:r>
        <w:rPr>
          <w:b/>
          <w:bCs/>
          <w:sz w:val="40"/>
          <w:szCs w:val="40"/>
          <w:lang w:val="et-EE"/>
        </w:rPr>
        <w:t>4</w:t>
      </w:r>
    </w:p>
    <w:p w14:paraId="533FAF6E" w14:textId="77777777" w:rsidR="00C43247" w:rsidRDefault="00C43247" w:rsidP="00C43247">
      <w:pPr>
        <w:jc w:val="center"/>
        <w:rPr>
          <w:b/>
          <w:bCs/>
          <w:sz w:val="40"/>
          <w:szCs w:val="40"/>
          <w:lang w:val="et-EE"/>
        </w:rPr>
      </w:pPr>
    </w:p>
    <w:p w14:paraId="484C8CFE" w14:textId="77777777" w:rsidR="005B3693" w:rsidRDefault="005B3693" w:rsidP="00C43247">
      <w:pPr>
        <w:jc w:val="center"/>
        <w:rPr>
          <w:b/>
          <w:bCs/>
          <w:sz w:val="40"/>
          <w:szCs w:val="40"/>
          <w:lang w:val="et-EE"/>
        </w:rPr>
      </w:pPr>
    </w:p>
    <w:p w14:paraId="3FEB72A7" w14:textId="3E50FDE3" w:rsidR="00C43247" w:rsidRPr="00F3641D" w:rsidRDefault="00CB6F35" w:rsidP="005B3693">
      <w:pPr>
        <w:jc w:val="center"/>
        <w:rPr>
          <w:lang w:val="et-EE"/>
        </w:rPr>
      </w:pPr>
      <w:r w:rsidRPr="003C32A6">
        <w:rPr>
          <w:b/>
          <w:bCs/>
          <w:sz w:val="40"/>
          <w:szCs w:val="40"/>
          <w:lang w:val="et-EE"/>
        </w:rPr>
        <w:t>SA Ida-Viru</w:t>
      </w:r>
      <w:r w:rsidR="00C43247" w:rsidRPr="003C32A6">
        <w:rPr>
          <w:b/>
          <w:bCs/>
          <w:sz w:val="40"/>
          <w:szCs w:val="40"/>
          <w:lang w:val="et-EE"/>
        </w:rPr>
        <w:t xml:space="preserve"> </w:t>
      </w:r>
      <w:r w:rsidR="00990C0A" w:rsidRPr="003C32A6">
        <w:rPr>
          <w:b/>
          <w:bCs/>
          <w:sz w:val="40"/>
          <w:szCs w:val="40"/>
          <w:lang w:val="et-EE"/>
        </w:rPr>
        <w:t>Investeeringute Agentuur</w:t>
      </w:r>
    </w:p>
    <w:p w14:paraId="6564867A" w14:textId="77777777" w:rsidR="00C43247" w:rsidRPr="00F3641D" w:rsidRDefault="00C43247">
      <w:pPr>
        <w:rPr>
          <w:lang w:val="et-EE"/>
        </w:rPr>
        <w:sectPr w:rsidR="00C43247" w:rsidRPr="00F3641D">
          <w:footerReference w:type="default" r:id="rId8"/>
          <w:pgSz w:w="11906" w:h="16838"/>
          <w:pgMar w:top="1134" w:right="850" w:bottom="1134" w:left="1701" w:header="708" w:footer="708" w:gutter="0"/>
          <w:cols w:space="708"/>
          <w:docGrid w:linePitch="360"/>
        </w:sectPr>
      </w:pPr>
    </w:p>
    <w:p w14:paraId="55587C07" w14:textId="77777777" w:rsidR="00C43247" w:rsidRPr="00F3641D" w:rsidRDefault="00C43247">
      <w:pPr>
        <w:rPr>
          <w:lang w:val="et-EE"/>
        </w:rPr>
      </w:pPr>
    </w:p>
    <w:p w14:paraId="2A05B3BC" w14:textId="41208486" w:rsidR="00BE2E46" w:rsidRPr="00F3641D" w:rsidRDefault="00A92EEF">
      <w:pPr>
        <w:rPr>
          <w:b/>
          <w:bCs/>
          <w:lang w:val="et-EE"/>
        </w:rPr>
      </w:pPr>
      <w:r w:rsidRPr="00F3641D">
        <w:rPr>
          <w:b/>
          <w:bCs/>
          <w:lang w:val="et-EE"/>
        </w:rPr>
        <w:t>SISUKORD</w:t>
      </w:r>
    </w:p>
    <w:sdt>
      <w:sdtPr>
        <w:rPr>
          <w:lang w:val="et-EE"/>
        </w:rPr>
        <w:id w:val="-1473062918"/>
        <w:docPartObj>
          <w:docPartGallery w:val="Table of Contents"/>
          <w:docPartUnique/>
        </w:docPartObj>
      </w:sdtPr>
      <w:sdtEndPr>
        <w:rPr>
          <w:b/>
          <w:bCs/>
        </w:rPr>
      </w:sdtEndPr>
      <w:sdtContent>
        <w:p w14:paraId="19B326F1" w14:textId="26F6746F" w:rsidR="00BE2E46" w:rsidRPr="00F3641D" w:rsidRDefault="0059645E" w:rsidP="00BE2E46">
          <w:pPr>
            <w:rPr>
              <w:lang w:val="et-EE"/>
            </w:rPr>
          </w:pPr>
          <w:r>
            <w:rPr>
              <w:lang w:val="et-EE"/>
            </w:rPr>
            <w:t xml:space="preserve"> </w:t>
          </w:r>
        </w:p>
        <w:p w14:paraId="5F5D85C9" w14:textId="1E5AC5F6" w:rsidR="000B7D8A" w:rsidRDefault="00BE2E46">
          <w:pPr>
            <w:pStyle w:val="SK1"/>
            <w:rPr>
              <w:rFonts w:asciiTheme="minorHAnsi" w:eastAsiaTheme="minorEastAsia" w:hAnsiTheme="minorHAnsi" w:cstheme="minorBidi"/>
              <w:noProof/>
              <w:kern w:val="2"/>
              <w:lang w:val="en-US"/>
              <w14:ligatures w14:val="standardContextual"/>
            </w:rPr>
          </w:pPr>
          <w:r w:rsidRPr="00F3641D">
            <w:rPr>
              <w:lang w:val="et-EE"/>
            </w:rPr>
            <w:fldChar w:fldCharType="begin"/>
          </w:r>
          <w:r w:rsidRPr="00F3641D">
            <w:rPr>
              <w:lang w:val="et-EE"/>
            </w:rPr>
            <w:instrText xml:space="preserve"> TOC \o "1-3" \h \z \u </w:instrText>
          </w:r>
          <w:r w:rsidRPr="00F3641D">
            <w:rPr>
              <w:lang w:val="et-EE"/>
            </w:rPr>
            <w:fldChar w:fldCharType="separate"/>
          </w:r>
          <w:hyperlink w:anchor="_Toc167897618" w:history="1">
            <w:r w:rsidR="000B7D8A" w:rsidRPr="00AC16F8">
              <w:rPr>
                <w:rStyle w:val="Hperlink"/>
                <w:noProof/>
                <w:lang w:val="et-EE"/>
              </w:rPr>
              <w:t>1.</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KOKKUVÕTE</w:t>
            </w:r>
            <w:r w:rsidR="000B7D8A">
              <w:rPr>
                <w:noProof/>
                <w:webHidden/>
              </w:rPr>
              <w:tab/>
            </w:r>
            <w:r w:rsidR="000B7D8A">
              <w:rPr>
                <w:noProof/>
                <w:webHidden/>
              </w:rPr>
              <w:fldChar w:fldCharType="begin"/>
            </w:r>
            <w:r w:rsidR="000B7D8A">
              <w:rPr>
                <w:noProof/>
                <w:webHidden/>
              </w:rPr>
              <w:instrText xml:space="preserve"> PAGEREF _Toc167897618 \h </w:instrText>
            </w:r>
            <w:r w:rsidR="000B7D8A">
              <w:rPr>
                <w:noProof/>
                <w:webHidden/>
              </w:rPr>
            </w:r>
            <w:r w:rsidR="000B7D8A">
              <w:rPr>
                <w:noProof/>
                <w:webHidden/>
              </w:rPr>
              <w:fldChar w:fldCharType="separate"/>
            </w:r>
            <w:r w:rsidR="000B7D8A">
              <w:rPr>
                <w:noProof/>
                <w:webHidden/>
              </w:rPr>
              <w:t>3</w:t>
            </w:r>
            <w:r w:rsidR="000B7D8A">
              <w:rPr>
                <w:noProof/>
                <w:webHidden/>
              </w:rPr>
              <w:fldChar w:fldCharType="end"/>
            </w:r>
          </w:hyperlink>
        </w:p>
        <w:p w14:paraId="21E26A14" w14:textId="00DAD517" w:rsidR="000B7D8A" w:rsidRDefault="00000000">
          <w:pPr>
            <w:pStyle w:val="SK1"/>
            <w:rPr>
              <w:rFonts w:asciiTheme="minorHAnsi" w:eastAsiaTheme="minorEastAsia" w:hAnsiTheme="minorHAnsi" w:cstheme="minorBidi"/>
              <w:noProof/>
              <w:kern w:val="2"/>
              <w:lang w:val="en-US"/>
              <w14:ligatures w14:val="standardContextual"/>
            </w:rPr>
          </w:pPr>
          <w:hyperlink w:anchor="_Toc167897619" w:history="1">
            <w:r w:rsidR="000B7D8A" w:rsidRPr="00AC16F8">
              <w:rPr>
                <w:rStyle w:val="Hperlink"/>
                <w:noProof/>
                <w:lang w:val="et-EE"/>
              </w:rPr>
              <w:t>2.</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PROBLEEMI KIRJELDUS</w:t>
            </w:r>
            <w:r w:rsidR="000B7D8A">
              <w:rPr>
                <w:noProof/>
                <w:webHidden/>
              </w:rPr>
              <w:tab/>
            </w:r>
            <w:r w:rsidR="000B7D8A">
              <w:rPr>
                <w:noProof/>
                <w:webHidden/>
              </w:rPr>
              <w:fldChar w:fldCharType="begin"/>
            </w:r>
            <w:r w:rsidR="000B7D8A">
              <w:rPr>
                <w:noProof/>
                <w:webHidden/>
              </w:rPr>
              <w:instrText xml:space="preserve"> PAGEREF _Toc167897619 \h </w:instrText>
            </w:r>
            <w:r w:rsidR="000B7D8A">
              <w:rPr>
                <w:noProof/>
                <w:webHidden/>
              </w:rPr>
            </w:r>
            <w:r w:rsidR="000B7D8A">
              <w:rPr>
                <w:noProof/>
                <w:webHidden/>
              </w:rPr>
              <w:fldChar w:fldCharType="separate"/>
            </w:r>
            <w:r w:rsidR="000B7D8A">
              <w:rPr>
                <w:noProof/>
                <w:webHidden/>
              </w:rPr>
              <w:t>5</w:t>
            </w:r>
            <w:r w:rsidR="000B7D8A">
              <w:rPr>
                <w:noProof/>
                <w:webHidden/>
              </w:rPr>
              <w:fldChar w:fldCharType="end"/>
            </w:r>
          </w:hyperlink>
        </w:p>
        <w:p w14:paraId="060C56FD" w14:textId="5C6F3D93" w:rsidR="000B7D8A" w:rsidRDefault="00000000">
          <w:pPr>
            <w:pStyle w:val="SK1"/>
            <w:rPr>
              <w:rFonts w:asciiTheme="minorHAnsi" w:eastAsiaTheme="minorEastAsia" w:hAnsiTheme="minorHAnsi" w:cstheme="minorBidi"/>
              <w:noProof/>
              <w:kern w:val="2"/>
              <w:lang w:val="en-US"/>
              <w14:ligatures w14:val="standardContextual"/>
            </w:rPr>
          </w:pPr>
          <w:hyperlink w:anchor="_Toc167897620" w:history="1">
            <w:r w:rsidR="000B7D8A" w:rsidRPr="00AC16F8">
              <w:rPr>
                <w:rStyle w:val="Hperlink"/>
                <w:noProof/>
                <w:lang w:val="et-EE"/>
              </w:rPr>
              <w:t>3.</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PROJEKTI EESMÄRGID</w:t>
            </w:r>
            <w:r w:rsidR="000B7D8A">
              <w:rPr>
                <w:noProof/>
                <w:webHidden/>
              </w:rPr>
              <w:tab/>
            </w:r>
            <w:r w:rsidR="000B7D8A">
              <w:rPr>
                <w:noProof/>
                <w:webHidden/>
              </w:rPr>
              <w:fldChar w:fldCharType="begin"/>
            </w:r>
            <w:r w:rsidR="000B7D8A">
              <w:rPr>
                <w:noProof/>
                <w:webHidden/>
              </w:rPr>
              <w:instrText xml:space="preserve"> PAGEREF _Toc167897620 \h </w:instrText>
            </w:r>
            <w:r w:rsidR="000B7D8A">
              <w:rPr>
                <w:noProof/>
                <w:webHidden/>
              </w:rPr>
            </w:r>
            <w:r w:rsidR="000B7D8A">
              <w:rPr>
                <w:noProof/>
                <w:webHidden/>
              </w:rPr>
              <w:fldChar w:fldCharType="separate"/>
            </w:r>
            <w:r w:rsidR="000B7D8A">
              <w:rPr>
                <w:noProof/>
                <w:webHidden/>
              </w:rPr>
              <w:t>5</w:t>
            </w:r>
            <w:r w:rsidR="000B7D8A">
              <w:rPr>
                <w:noProof/>
                <w:webHidden/>
              </w:rPr>
              <w:fldChar w:fldCharType="end"/>
            </w:r>
          </w:hyperlink>
        </w:p>
        <w:p w14:paraId="2271D398" w14:textId="59E43CFD" w:rsidR="000B7D8A" w:rsidRDefault="00000000">
          <w:pPr>
            <w:pStyle w:val="SK2"/>
            <w:tabs>
              <w:tab w:val="left" w:pos="960"/>
              <w:tab w:val="right" w:leader="dot" w:pos="9016"/>
            </w:tabs>
            <w:rPr>
              <w:rFonts w:asciiTheme="minorHAnsi" w:eastAsiaTheme="minorEastAsia" w:hAnsiTheme="minorHAnsi" w:cstheme="minorBidi"/>
              <w:noProof/>
              <w:kern w:val="2"/>
              <w:lang w:val="en-US"/>
              <w14:ligatures w14:val="standardContextual"/>
            </w:rPr>
          </w:pPr>
          <w:hyperlink w:anchor="_Toc167897621" w:history="1">
            <w:r w:rsidR="000B7D8A" w:rsidRPr="00AC16F8">
              <w:rPr>
                <w:rStyle w:val="Hperlink"/>
                <w:noProof/>
                <w:lang w:val="et-EE"/>
              </w:rPr>
              <w:t>3.1.</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Üldine eesmärk</w:t>
            </w:r>
            <w:r w:rsidR="000B7D8A">
              <w:rPr>
                <w:noProof/>
                <w:webHidden/>
              </w:rPr>
              <w:tab/>
            </w:r>
            <w:r w:rsidR="000B7D8A">
              <w:rPr>
                <w:noProof/>
                <w:webHidden/>
              </w:rPr>
              <w:fldChar w:fldCharType="begin"/>
            </w:r>
            <w:r w:rsidR="000B7D8A">
              <w:rPr>
                <w:noProof/>
                <w:webHidden/>
              </w:rPr>
              <w:instrText xml:space="preserve"> PAGEREF _Toc167897621 \h </w:instrText>
            </w:r>
            <w:r w:rsidR="000B7D8A">
              <w:rPr>
                <w:noProof/>
                <w:webHidden/>
              </w:rPr>
            </w:r>
            <w:r w:rsidR="000B7D8A">
              <w:rPr>
                <w:noProof/>
                <w:webHidden/>
              </w:rPr>
              <w:fldChar w:fldCharType="separate"/>
            </w:r>
            <w:r w:rsidR="000B7D8A">
              <w:rPr>
                <w:noProof/>
                <w:webHidden/>
              </w:rPr>
              <w:t>5</w:t>
            </w:r>
            <w:r w:rsidR="000B7D8A">
              <w:rPr>
                <w:noProof/>
                <w:webHidden/>
              </w:rPr>
              <w:fldChar w:fldCharType="end"/>
            </w:r>
          </w:hyperlink>
        </w:p>
        <w:p w14:paraId="03CF4417" w14:textId="4E7732C4" w:rsidR="000B7D8A" w:rsidRDefault="00000000">
          <w:pPr>
            <w:pStyle w:val="SK2"/>
            <w:tabs>
              <w:tab w:val="left" w:pos="960"/>
              <w:tab w:val="right" w:leader="dot" w:pos="9016"/>
            </w:tabs>
            <w:rPr>
              <w:rFonts w:asciiTheme="minorHAnsi" w:eastAsiaTheme="minorEastAsia" w:hAnsiTheme="minorHAnsi" w:cstheme="minorBidi"/>
              <w:noProof/>
              <w:kern w:val="2"/>
              <w:lang w:val="en-US"/>
              <w14:ligatures w14:val="standardContextual"/>
            </w:rPr>
          </w:pPr>
          <w:hyperlink w:anchor="_Toc167897622" w:history="1">
            <w:r w:rsidR="000B7D8A" w:rsidRPr="00AC16F8">
              <w:rPr>
                <w:rStyle w:val="Hperlink"/>
                <w:noProof/>
                <w:lang w:val="et-EE"/>
              </w:rPr>
              <w:t>3.2.</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Otsene eesmärk</w:t>
            </w:r>
            <w:r w:rsidR="000B7D8A">
              <w:rPr>
                <w:noProof/>
                <w:webHidden/>
              </w:rPr>
              <w:tab/>
            </w:r>
            <w:r w:rsidR="000B7D8A">
              <w:rPr>
                <w:noProof/>
                <w:webHidden/>
              </w:rPr>
              <w:fldChar w:fldCharType="begin"/>
            </w:r>
            <w:r w:rsidR="000B7D8A">
              <w:rPr>
                <w:noProof/>
                <w:webHidden/>
              </w:rPr>
              <w:instrText xml:space="preserve"> PAGEREF _Toc167897622 \h </w:instrText>
            </w:r>
            <w:r w:rsidR="000B7D8A">
              <w:rPr>
                <w:noProof/>
                <w:webHidden/>
              </w:rPr>
            </w:r>
            <w:r w:rsidR="000B7D8A">
              <w:rPr>
                <w:noProof/>
                <w:webHidden/>
              </w:rPr>
              <w:fldChar w:fldCharType="separate"/>
            </w:r>
            <w:r w:rsidR="000B7D8A">
              <w:rPr>
                <w:noProof/>
                <w:webHidden/>
              </w:rPr>
              <w:t>5</w:t>
            </w:r>
            <w:r w:rsidR="000B7D8A">
              <w:rPr>
                <w:noProof/>
                <w:webHidden/>
              </w:rPr>
              <w:fldChar w:fldCharType="end"/>
            </w:r>
          </w:hyperlink>
        </w:p>
        <w:p w14:paraId="4173DFFA" w14:textId="52707B2A" w:rsidR="000B7D8A" w:rsidRDefault="00000000">
          <w:pPr>
            <w:pStyle w:val="SK2"/>
            <w:tabs>
              <w:tab w:val="left" w:pos="960"/>
              <w:tab w:val="right" w:leader="dot" w:pos="9016"/>
            </w:tabs>
            <w:rPr>
              <w:rFonts w:asciiTheme="minorHAnsi" w:eastAsiaTheme="minorEastAsia" w:hAnsiTheme="minorHAnsi" w:cstheme="minorBidi"/>
              <w:noProof/>
              <w:kern w:val="2"/>
              <w:lang w:val="en-US"/>
              <w14:ligatures w14:val="standardContextual"/>
            </w:rPr>
          </w:pPr>
          <w:hyperlink w:anchor="_Toc167897623" w:history="1">
            <w:r w:rsidR="000B7D8A" w:rsidRPr="00AC16F8">
              <w:rPr>
                <w:rStyle w:val="Hperlink"/>
                <w:noProof/>
                <w:lang w:val="et-EE"/>
              </w:rPr>
              <w:t>3.3.</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Tulemused</w:t>
            </w:r>
            <w:r w:rsidR="000B7D8A">
              <w:rPr>
                <w:noProof/>
                <w:webHidden/>
              </w:rPr>
              <w:tab/>
            </w:r>
            <w:r w:rsidR="000B7D8A">
              <w:rPr>
                <w:noProof/>
                <w:webHidden/>
              </w:rPr>
              <w:fldChar w:fldCharType="begin"/>
            </w:r>
            <w:r w:rsidR="000B7D8A">
              <w:rPr>
                <w:noProof/>
                <w:webHidden/>
              </w:rPr>
              <w:instrText xml:space="preserve"> PAGEREF _Toc167897623 \h </w:instrText>
            </w:r>
            <w:r w:rsidR="000B7D8A">
              <w:rPr>
                <w:noProof/>
                <w:webHidden/>
              </w:rPr>
            </w:r>
            <w:r w:rsidR="000B7D8A">
              <w:rPr>
                <w:noProof/>
                <w:webHidden/>
              </w:rPr>
              <w:fldChar w:fldCharType="separate"/>
            </w:r>
            <w:r w:rsidR="000B7D8A">
              <w:rPr>
                <w:noProof/>
                <w:webHidden/>
              </w:rPr>
              <w:t>6</w:t>
            </w:r>
            <w:r w:rsidR="000B7D8A">
              <w:rPr>
                <w:noProof/>
                <w:webHidden/>
              </w:rPr>
              <w:fldChar w:fldCharType="end"/>
            </w:r>
          </w:hyperlink>
        </w:p>
        <w:p w14:paraId="15644773" w14:textId="461E6EBD" w:rsidR="000B7D8A" w:rsidRDefault="00000000">
          <w:pPr>
            <w:pStyle w:val="SK1"/>
            <w:rPr>
              <w:rFonts w:asciiTheme="minorHAnsi" w:eastAsiaTheme="minorEastAsia" w:hAnsiTheme="minorHAnsi" w:cstheme="minorBidi"/>
              <w:noProof/>
              <w:kern w:val="2"/>
              <w:lang w:val="en-US"/>
              <w14:ligatures w14:val="standardContextual"/>
            </w:rPr>
          </w:pPr>
          <w:hyperlink w:anchor="_Toc167897624" w:history="1">
            <w:r w:rsidR="000B7D8A" w:rsidRPr="00AC16F8">
              <w:rPr>
                <w:rStyle w:val="Hperlink"/>
                <w:noProof/>
                <w:lang w:val="et-EE"/>
              </w:rPr>
              <w:t>4.</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PROJEKTI TEOSTAV ORGANISATSIOON (IVIA)</w:t>
            </w:r>
            <w:r w:rsidR="000B7D8A">
              <w:rPr>
                <w:noProof/>
                <w:webHidden/>
              </w:rPr>
              <w:tab/>
            </w:r>
            <w:r w:rsidR="000B7D8A">
              <w:rPr>
                <w:noProof/>
                <w:webHidden/>
              </w:rPr>
              <w:fldChar w:fldCharType="begin"/>
            </w:r>
            <w:r w:rsidR="000B7D8A">
              <w:rPr>
                <w:noProof/>
                <w:webHidden/>
              </w:rPr>
              <w:instrText xml:space="preserve"> PAGEREF _Toc167897624 \h </w:instrText>
            </w:r>
            <w:r w:rsidR="000B7D8A">
              <w:rPr>
                <w:noProof/>
                <w:webHidden/>
              </w:rPr>
            </w:r>
            <w:r w:rsidR="000B7D8A">
              <w:rPr>
                <w:noProof/>
                <w:webHidden/>
              </w:rPr>
              <w:fldChar w:fldCharType="separate"/>
            </w:r>
            <w:r w:rsidR="000B7D8A">
              <w:rPr>
                <w:noProof/>
                <w:webHidden/>
              </w:rPr>
              <w:t>7</w:t>
            </w:r>
            <w:r w:rsidR="000B7D8A">
              <w:rPr>
                <w:noProof/>
                <w:webHidden/>
              </w:rPr>
              <w:fldChar w:fldCharType="end"/>
            </w:r>
          </w:hyperlink>
        </w:p>
        <w:p w14:paraId="4315C126" w14:textId="6009807E" w:rsidR="000B7D8A" w:rsidRDefault="00000000">
          <w:pPr>
            <w:pStyle w:val="SK1"/>
            <w:rPr>
              <w:rFonts w:asciiTheme="minorHAnsi" w:eastAsiaTheme="minorEastAsia" w:hAnsiTheme="minorHAnsi" w:cstheme="minorBidi"/>
              <w:noProof/>
              <w:kern w:val="2"/>
              <w:lang w:val="en-US"/>
              <w14:ligatures w14:val="standardContextual"/>
            </w:rPr>
          </w:pPr>
          <w:hyperlink w:anchor="_Toc167897625" w:history="1">
            <w:r w:rsidR="000B7D8A" w:rsidRPr="00AC16F8">
              <w:rPr>
                <w:rStyle w:val="Hperlink"/>
                <w:noProof/>
                <w:lang w:val="et-EE"/>
              </w:rPr>
              <w:t>5.</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PROJEKTI KONTSEPTSIOON</w:t>
            </w:r>
            <w:r w:rsidR="000B7D8A">
              <w:rPr>
                <w:noProof/>
                <w:webHidden/>
              </w:rPr>
              <w:tab/>
            </w:r>
            <w:r w:rsidR="000B7D8A">
              <w:rPr>
                <w:noProof/>
                <w:webHidden/>
              </w:rPr>
              <w:fldChar w:fldCharType="begin"/>
            </w:r>
            <w:r w:rsidR="000B7D8A">
              <w:rPr>
                <w:noProof/>
                <w:webHidden/>
              </w:rPr>
              <w:instrText xml:space="preserve"> PAGEREF _Toc167897625 \h </w:instrText>
            </w:r>
            <w:r w:rsidR="000B7D8A">
              <w:rPr>
                <w:noProof/>
                <w:webHidden/>
              </w:rPr>
            </w:r>
            <w:r w:rsidR="000B7D8A">
              <w:rPr>
                <w:noProof/>
                <w:webHidden/>
              </w:rPr>
              <w:fldChar w:fldCharType="separate"/>
            </w:r>
            <w:r w:rsidR="000B7D8A">
              <w:rPr>
                <w:noProof/>
                <w:webHidden/>
              </w:rPr>
              <w:t>9</w:t>
            </w:r>
            <w:r w:rsidR="000B7D8A">
              <w:rPr>
                <w:noProof/>
                <w:webHidden/>
              </w:rPr>
              <w:fldChar w:fldCharType="end"/>
            </w:r>
          </w:hyperlink>
        </w:p>
        <w:p w14:paraId="349F9563" w14:textId="469188BB" w:rsidR="000B7D8A" w:rsidRDefault="00000000">
          <w:pPr>
            <w:pStyle w:val="SK2"/>
            <w:tabs>
              <w:tab w:val="left" w:pos="960"/>
              <w:tab w:val="right" w:leader="dot" w:pos="9016"/>
            </w:tabs>
            <w:rPr>
              <w:rFonts w:asciiTheme="minorHAnsi" w:eastAsiaTheme="minorEastAsia" w:hAnsiTheme="minorHAnsi" w:cstheme="minorBidi"/>
              <w:noProof/>
              <w:kern w:val="2"/>
              <w:lang w:val="en-US"/>
              <w14:ligatures w14:val="standardContextual"/>
            </w:rPr>
          </w:pPr>
          <w:hyperlink w:anchor="_Toc167897626" w:history="1">
            <w:r w:rsidR="000B7D8A" w:rsidRPr="00AC16F8">
              <w:rPr>
                <w:rStyle w:val="Hperlink"/>
                <w:noProof/>
                <w:lang w:val="et-EE"/>
              </w:rPr>
              <w:t>5.1.</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Asukoht</w:t>
            </w:r>
            <w:r w:rsidR="000B7D8A">
              <w:rPr>
                <w:noProof/>
                <w:webHidden/>
              </w:rPr>
              <w:tab/>
            </w:r>
            <w:r w:rsidR="000B7D8A">
              <w:rPr>
                <w:noProof/>
                <w:webHidden/>
              </w:rPr>
              <w:fldChar w:fldCharType="begin"/>
            </w:r>
            <w:r w:rsidR="000B7D8A">
              <w:rPr>
                <w:noProof/>
                <w:webHidden/>
              </w:rPr>
              <w:instrText xml:space="preserve"> PAGEREF _Toc167897626 \h </w:instrText>
            </w:r>
            <w:r w:rsidR="000B7D8A">
              <w:rPr>
                <w:noProof/>
                <w:webHidden/>
              </w:rPr>
            </w:r>
            <w:r w:rsidR="000B7D8A">
              <w:rPr>
                <w:noProof/>
                <w:webHidden/>
              </w:rPr>
              <w:fldChar w:fldCharType="separate"/>
            </w:r>
            <w:r w:rsidR="000B7D8A">
              <w:rPr>
                <w:noProof/>
                <w:webHidden/>
              </w:rPr>
              <w:t>9</w:t>
            </w:r>
            <w:r w:rsidR="000B7D8A">
              <w:rPr>
                <w:noProof/>
                <w:webHidden/>
              </w:rPr>
              <w:fldChar w:fldCharType="end"/>
            </w:r>
          </w:hyperlink>
        </w:p>
        <w:p w14:paraId="6932D4D9" w14:textId="559BBF2F" w:rsidR="000B7D8A" w:rsidRDefault="00000000">
          <w:pPr>
            <w:pStyle w:val="SK2"/>
            <w:tabs>
              <w:tab w:val="left" w:pos="960"/>
              <w:tab w:val="right" w:leader="dot" w:pos="9016"/>
            </w:tabs>
            <w:rPr>
              <w:rFonts w:asciiTheme="minorHAnsi" w:eastAsiaTheme="minorEastAsia" w:hAnsiTheme="minorHAnsi" w:cstheme="minorBidi"/>
              <w:noProof/>
              <w:kern w:val="2"/>
              <w:lang w:val="en-US"/>
              <w14:ligatures w14:val="standardContextual"/>
            </w:rPr>
          </w:pPr>
          <w:hyperlink w:anchor="_Toc167897627" w:history="1">
            <w:r w:rsidR="000B7D8A" w:rsidRPr="00AC16F8">
              <w:rPr>
                <w:rStyle w:val="Hperlink"/>
                <w:noProof/>
                <w:lang w:val="et-EE"/>
              </w:rPr>
              <w:t>5.2.</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Ettevõtluskeskkonna kirjeldus</w:t>
            </w:r>
            <w:r w:rsidR="000B7D8A">
              <w:rPr>
                <w:noProof/>
                <w:webHidden/>
              </w:rPr>
              <w:tab/>
            </w:r>
            <w:r w:rsidR="000B7D8A">
              <w:rPr>
                <w:noProof/>
                <w:webHidden/>
              </w:rPr>
              <w:fldChar w:fldCharType="begin"/>
            </w:r>
            <w:r w:rsidR="000B7D8A">
              <w:rPr>
                <w:noProof/>
                <w:webHidden/>
              </w:rPr>
              <w:instrText xml:space="preserve"> PAGEREF _Toc167897627 \h </w:instrText>
            </w:r>
            <w:r w:rsidR="000B7D8A">
              <w:rPr>
                <w:noProof/>
                <w:webHidden/>
              </w:rPr>
            </w:r>
            <w:r w:rsidR="000B7D8A">
              <w:rPr>
                <w:noProof/>
                <w:webHidden/>
              </w:rPr>
              <w:fldChar w:fldCharType="separate"/>
            </w:r>
            <w:r w:rsidR="000B7D8A">
              <w:rPr>
                <w:noProof/>
                <w:webHidden/>
              </w:rPr>
              <w:t>11</w:t>
            </w:r>
            <w:r w:rsidR="000B7D8A">
              <w:rPr>
                <w:noProof/>
                <w:webHidden/>
              </w:rPr>
              <w:fldChar w:fldCharType="end"/>
            </w:r>
          </w:hyperlink>
        </w:p>
        <w:p w14:paraId="5E1C7986" w14:textId="222231C8" w:rsidR="000B7D8A" w:rsidRDefault="00000000">
          <w:pPr>
            <w:pStyle w:val="SK2"/>
            <w:tabs>
              <w:tab w:val="left" w:pos="960"/>
              <w:tab w:val="right" w:leader="dot" w:pos="9016"/>
            </w:tabs>
            <w:rPr>
              <w:rFonts w:asciiTheme="minorHAnsi" w:eastAsiaTheme="minorEastAsia" w:hAnsiTheme="minorHAnsi" w:cstheme="minorBidi"/>
              <w:noProof/>
              <w:kern w:val="2"/>
              <w:lang w:val="en-US"/>
              <w14:ligatures w14:val="standardContextual"/>
            </w:rPr>
          </w:pPr>
          <w:hyperlink w:anchor="_Toc167897628" w:history="1">
            <w:r w:rsidR="000B7D8A" w:rsidRPr="00AC16F8">
              <w:rPr>
                <w:rStyle w:val="Hperlink"/>
                <w:noProof/>
                <w:lang w:val="et-EE"/>
              </w:rPr>
              <w:t>5.3.</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Projekti kontseptsioon</w:t>
            </w:r>
            <w:r w:rsidR="000B7D8A">
              <w:rPr>
                <w:noProof/>
                <w:webHidden/>
              </w:rPr>
              <w:tab/>
            </w:r>
            <w:r w:rsidR="000B7D8A">
              <w:rPr>
                <w:noProof/>
                <w:webHidden/>
              </w:rPr>
              <w:fldChar w:fldCharType="begin"/>
            </w:r>
            <w:r w:rsidR="000B7D8A">
              <w:rPr>
                <w:noProof/>
                <w:webHidden/>
              </w:rPr>
              <w:instrText xml:space="preserve"> PAGEREF _Toc167897628 \h </w:instrText>
            </w:r>
            <w:r w:rsidR="000B7D8A">
              <w:rPr>
                <w:noProof/>
                <w:webHidden/>
              </w:rPr>
            </w:r>
            <w:r w:rsidR="000B7D8A">
              <w:rPr>
                <w:noProof/>
                <w:webHidden/>
              </w:rPr>
              <w:fldChar w:fldCharType="separate"/>
            </w:r>
            <w:r w:rsidR="000B7D8A">
              <w:rPr>
                <w:noProof/>
                <w:webHidden/>
              </w:rPr>
              <w:t>11</w:t>
            </w:r>
            <w:r w:rsidR="000B7D8A">
              <w:rPr>
                <w:noProof/>
                <w:webHidden/>
              </w:rPr>
              <w:fldChar w:fldCharType="end"/>
            </w:r>
          </w:hyperlink>
        </w:p>
        <w:p w14:paraId="056EEAB7" w14:textId="4770FA63" w:rsidR="000B7D8A" w:rsidRDefault="00000000">
          <w:pPr>
            <w:pStyle w:val="SK1"/>
            <w:rPr>
              <w:rFonts w:asciiTheme="minorHAnsi" w:eastAsiaTheme="minorEastAsia" w:hAnsiTheme="minorHAnsi" w:cstheme="minorBidi"/>
              <w:noProof/>
              <w:kern w:val="2"/>
              <w:lang w:val="en-US"/>
              <w14:ligatures w14:val="standardContextual"/>
            </w:rPr>
          </w:pPr>
          <w:hyperlink w:anchor="_Toc167897629" w:history="1">
            <w:r w:rsidR="000B7D8A" w:rsidRPr="00AC16F8">
              <w:rPr>
                <w:rStyle w:val="Hperlink"/>
                <w:caps/>
                <w:noProof/>
                <w:lang w:val="et-EE"/>
              </w:rPr>
              <w:t>6.</w:t>
            </w:r>
            <w:r w:rsidR="000B7D8A">
              <w:rPr>
                <w:rFonts w:asciiTheme="minorHAnsi" w:eastAsiaTheme="minorEastAsia" w:hAnsiTheme="minorHAnsi" w:cstheme="minorBidi"/>
                <w:noProof/>
                <w:kern w:val="2"/>
                <w:lang w:val="en-US"/>
                <w14:ligatures w14:val="standardContextual"/>
              </w:rPr>
              <w:tab/>
            </w:r>
            <w:r w:rsidR="000B7D8A" w:rsidRPr="00AC16F8">
              <w:rPr>
                <w:rStyle w:val="Hperlink"/>
                <w:caps/>
                <w:noProof/>
                <w:lang w:val="et-EE"/>
              </w:rPr>
              <w:t>TOOTED JA TEENUSED</w:t>
            </w:r>
            <w:r w:rsidR="000B7D8A">
              <w:rPr>
                <w:noProof/>
                <w:webHidden/>
              </w:rPr>
              <w:tab/>
            </w:r>
            <w:r w:rsidR="000B7D8A">
              <w:rPr>
                <w:noProof/>
                <w:webHidden/>
              </w:rPr>
              <w:fldChar w:fldCharType="begin"/>
            </w:r>
            <w:r w:rsidR="000B7D8A">
              <w:rPr>
                <w:noProof/>
                <w:webHidden/>
              </w:rPr>
              <w:instrText xml:space="preserve"> PAGEREF _Toc167897629 \h </w:instrText>
            </w:r>
            <w:r w:rsidR="000B7D8A">
              <w:rPr>
                <w:noProof/>
                <w:webHidden/>
              </w:rPr>
            </w:r>
            <w:r w:rsidR="000B7D8A">
              <w:rPr>
                <w:noProof/>
                <w:webHidden/>
              </w:rPr>
              <w:fldChar w:fldCharType="separate"/>
            </w:r>
            <w:r w:rsidR="000B7D8A">
              <w:rPr>
                <w:noProof/>
                <w:webHidden/>
              </w:rPr>
              <w:t>14</w:t>
            </w:r>
            <w:r w:rsidR="000B7D8A">
              <w:rPr>
                <w:noProof/>
                <w:webHidden/>
              </w:rPr>
              <w:fldChar w:fldCharType="end"/>
            </w:r>
          </w:hyperlink>
        </w:p>
        <w:p w14:paraId="0B2F2A94" w14:textId="56EE2986" w:rsidR="000B7D8A" w:rsidRDefault="00000000">
          <w:pPr>
            <w:pStyle w:val="SK2"/>
            <w:tabs>
              <w:tab w:val="left" w:pos="960"/>
              <w:tab w:val="right" w:leader="dot" w:pos="9016"/>
            </w:tabs>
            <w:rPr>
              <w:rFonts w:asciiTheme="minorHAnsi" w:eastAsiaTheme="minorEastAsia" w:hAnsiTheme="minorHAnsi" w:cstheme="minorBidi"/>
              <w:noProof/>
              <w:kern w:val="2"/>
              <w:lang w:val="en-US"/>
              <w14:ligatures w14:val="standardContextual"/>
            </w:rPr>
          </w:pPr>
          <w:hyperlink w:anchor="_Toc167897630" w:history="1">
            <w:r w:rsidR="000B7D8A" w:rsidRPr="00AC16F8">
              <w:rPr>
                <w:rStyle w:val="Hperlink"/>
                <w:noProof/>
                <w:lang w:val="et-EE"/>
              </w:rPr>
              <w:t>6.1.</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Põhitooted</w:t>
            </w:r>
            <w:r w:rsidR="000B7D8A">
              <w:rPr>
                <w:noProof/>
                <w:webHidden/>
              </w:rPr>
              <w:tab/>
            </w:r>
            <w:r w:rsidR="000B7D8A">
              <w:rPr>
                <w:noProof/>
                <w:webHidden/>
              </w:rPr>
              <w:fldChar w:fldCharType="begin"/>
            </w:r>
            <w:r w:rsidR="000B7D8A">
              <w:rPr>
                <w:noProof/>
                <w:webHidden/>
              </w:rPr>
              <w:instrText xml:space="preserve"> PAGEREF _Toc167897630 \h </w:instrText>
            </w:r>
            <w:r w:rsidR="000B7D8A">
              <w:rPr>
                <w:noProof/>
                <w:webHidden/>
              </w:rPr>
            </w:r>
            <w:r w:rsidR="000B7D8A">
              <w:rPr>
                <w:noProof/>
                <w:webHidden/>
              </w:rPr>
              <w:fldChar w:fldCharType="separate"/>
            </w:r>
            <w:r w:rsidR="000B7D8A">
              <w:rPr>
                <w:noProof/>
                <w:webHidden/>
              </w:rPr>
              <w:t>14</w:t>
            </w:r>
            <w:r w:rsidR="000B7D8A">
              <w:rPr>
                <w:noProof/>
                <w:webHidden/>
              </w:rPr>
              <w:fldChar w:fldCharType="end"/>
            </w:r>
          </w:hyperlink>
        </w:p>
        <w:p w14:paraId="2B8116CE" w14:textId="2BD4BFCB" w:rsidR="000B7D8A" w:rsidRDefault="00000000">
          <w:pPr>
            <w:pStyle w:val="SK2"/>
            <w:tabs>
              <w:tab w:val="left" w:pos="960"/>
              <w:tab w:val="right" w:leader="dot" w:pos="9016"/>
            </w:tabs>
            <w:rPr>
              <w:rFonts w:asciiTheme="minorHAnsi" w:eastAsiaTheme="minorEastAsia" w:hAnsiTheme="minorHAnsi" w:cstheme="minorBidi"/>
              <w:noProof/>
              <w:kern w:val="2"/>
              <w:lang w:val="en-US"/>
              <w14:ligatures w14:val="standardContextual"/>
            </w:rPr>
          </w:pPr>
          <w:hyperlink w:anchor="_Toc167897631" w:history="1">
            <w:r w:rsidR="000B7D8A" w:rsidRPr="00AC16F8">
              <w:rPr>
                <w:rStyle w:val="Hperlink"/>
                <w:noProof/>
                <w:lang w:val="et-EE" w:eastAsia="et-EE"/>
              </w:rPr>
              <w:t>6.2.</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eastAsia="et-EE"/>
              </w:rPr>
              <w:t>Teenused</w:t>
            </w:r>
            <w:r w:rsidR="000B7D8A">
              <w:rPr>
                <w:noProof/>
                <w:webHidden/>
              </w:rPr>
              <w:tab/>
            </w:r>
            <w:r w:rsidR="000B7D8A">
              <w:rPr>
                <w:noProof/>
                <w:webHidden/>
              </w:rPr>
              <w:fldChar w:fldCharType="begin"/>
            </w:r>
            <w:r w:rsidR="000B7D8A">
              <w:rPr>
                <w:noProof/>
                <w:webHidden/>
              </w:rPr>
              <w:instrText xml:space="preserve"> PAGEREF _Toc167897631 \h </w:instrText>
            </w:r>
            <w:r w:rsidR="000B7D8A">
              <w:rPr>
                <w:noProof/>
                <w:webHidden/>
              </w:rPr>
            </w:r>
            <w:r w:rsidR="000B7D8A">
              <w:rPr>
                <w:noProof/>
                <w:webHidden/>
              </w:rPr>
              <w:fldChar w:fldCharType="separate"/>
            </w:r>
            <w:r w:rsidR="000B7D8A">
              <w:rPr>
                <w:noProof/>
                <w:webHidden/>
              </w:rPr>
              <w:t>14</w:t>
            </w:r>
            <w:r w:rsidR="000B7D8A">
              <w:rPr>
                <w:noProof/>
                <w:webHidden/>
              </w:rPr>
              <w:fldChar w:fldCharType="end"/>
            </w:r>
          </w:hyperlink>
        </w:p>
        <w:p w14:paraId="1254A8AB" w14:textId="26DCA405" w:rsidR="000B7D8A" w:rsidRDefault="00000000">
          <w:pPr>
            <w:pStyle w:val="SK2"/>
            <w:tabs>
              <w:tab w:val="left" w:pos="960"/>
              <w:tab w:val="right" w:leader="dot" w:pos="9016"/>
            </w:tabs>
            <w:rPr>
              <w:rFonts w:asciiTheme="minorHAnsi" w:eastAsiaTheme="minorEastAsia" w:hAnsiTheme="minorHAnsi" w:cstheme="minorBidi"/>
              <w:noProof/>
              <w:kern w:val="2"/>
              <w:lang w:val="en-US"/>
              <w14:ligatures w14:val="standardContextual"/>
            </w:rPr>
          </w:pPr>
          <w:hyperlink w:anchor="_Toc167897632" w:history="1">
            <w:r w:rsidR="000B7D8A" w:rsidRPr="00AC16F8">
              <w:rPr>
                <w:rStyle w:val="Hperlink"/>
                <w:noProof/>
                <w:lang w:val="et-EE"/>
              </w:rPr>
              <w:t>6.3.</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Hinnad</w:t>
            </w:r>
            <w:r w:rsidR="000B7D8A">
              <w:rPr>
                <w:noProof/>
                <w:webHidden/>
              </w:rPr>
              <w:tab/>
            </w:r>
            <w:r w:rsidR="000B7D8A">
              <w:rPr>
                <w:noProof/>
                <w:webHidden/>
              </w:rPr>
              <w:fldChar w:fldCharType="begin"/>
            </w:r>
            <w:r w:rsidR="000B7D8A">
              <w:rPr>
                <w:noProof/>
                <w:webHidden/>
              </w:rPr>
              <w:instrText xml:space="preserve"> PAGEREF _Toc167897632 \h </w:instrText>
            </w:r>
            <w:r w:rsidR="000B7D8A">
              <w:rPr>
                <w:noProof/>
                <w:webHidden/>
              </w:rPr>
            </w:r>
            <w:r w:rsidR="000B7D8A">
              <w:rPr>
                <w:noProof/>
                <w:webHidden/>
              </w:rPr>
              <w:fldChar w:fldCharType="separate"/>
            </w:r>
            <w:r w:rsidR="000B7D8A">
              <w:rPr>
                <w:noProof/>
                <w:webHidden/>
              </w:rPr>
              <w:t>15</w:t>
            </w:r>
            <w:r w:rsidR="000B7D8A">
              <w:rPr>
                <w:noProof/>
                <w:webHidden/>
              </w:rPr>
              <w:fldChar w:fldCharType="end"/>
            </w:r>
          </w:hyperlink>
        </w:p>
        <w:p w14:paraId="54D754B4" w14:textId="21E501AE" w:rsidR="000B7D8A" w:rsidRDefault="00000000">
          <w:pPr>
            <w:pStyle w:val="SK1"/>
            <w:rPr>
              <w:rFonts w:asciiTheme="minorHAnsi" w:eastAsiaTheme="minorEastAsia" w:hAnsiTheme="minorHAnsi" w:cstheme="minorBidi"/>
              <w:noProof/>
              <w:kern w:val="2"/>
              <w:lang w:val="en-US"/>
              <w14:ligatures w14:val="standardContextual"/>
            </w:rPr>
          </w:pPr>
          <w:hyperlink w:anchor="_Toc167897633" w:history="1">
            <w:r w:rsidR="000B7D8A" w:rsidRPr="00AC16F8">
              <w:rPr>
                <w:rStyle w:val="Hperlink"/>
                <w:caps/>
                <w:noProof/>
                <w:lang w:val="et-EE"/>
              </w:rPr>
              <w:t>7.</w:t>
            </w:r>
            <w:r w:rsidR="000B7D8A">
              <w:rPr>
                <w:rFonts w:asciiTheme="minorHAnsi" w:eastAsiaTheme="minorEastAsia" w:hAnsiTheme="minorHAnsi" w:cstheme="minorBidi"/>
                <w:noProof/>
                <w:kern w:val="2"/>
                <w:lang w:val="en-US"/>
                <w14:ligatures w14:val="standardContextual"/>
              </w:rPr>
              <w:tab/>
            </w:r>
            <w:r w:rsidR="000B7D8A" w:rsidRPr="00AC16F8">
              <w:rPr>
                <w:rStyle w:val="Hperlink"/>
                <w:caps/>
                <w:noProof/>
                <w:lang w:val="en-US"/>
              </w:rPr>
              <w:t>SIHTGRUPID</w:t>
            </w:r>
            <w:r w:rsidR="000B7D8A">
              <w:rPr>
                <w:noProof/>
                <w:webHidden/>
              </w:rPr>
              <w:tab/>
            </w:r>
            <w:r w:rsidR="000B7D8A">
              <w:rPr>
                <w:noProof/>
                <w:webHidden/>
              </w:rPr>
              <w:fldChar w:fldCharType="begin"/>
            </w:r>
            <w:r w:rsidR="000B7D8A">
              <w:rPr>
                <w:noProof/>
                <w:webHidden/>
              </w:rPr>
              <w:instrText xml:space="preserve"> PAGEREF _Toc167897633 \h </w:instrText>
            </w:r>
            <w:r w:rsidR="000B7D8A">
              <w:rPr>
                <w:noProof/>
                <w:webHidden/>
              </w:rPr>
            </w:r>
            <w:r w:rsidR="000B7D8A">
              <w:rPr>
                <w:noProof/>
                <w:webHidden/>
              </w:rPr>
              <w:fldChar w:fldCharType="separate"/>
            </w:r>
            <w:r w:rsidR="000B7D8A">
              <w:rPr>
                <w:noProof/>
                <w:webHidden/>
              </w:rPr>
              <w:t>16</w:t>
            </w:r>
            <w:r w:rsidR="000B7D8A">
              <w:rPr>
                <w:noProof/>
                <w:webHidden/>
              </w:rPr>
              <w:fldChar w:fldCharType="end"/>
            </w:r>
          </w:hyperlink>
        </w:p>
        <w:p w14:paraId="63D95A26" w14:textId="2CF64FFE" w:rsidR="000B7D8A" w:rsidRDefault="00000000">
          <w:pPr>
            <w:pStyle w:val="SK1"/>
            <w:rPr>
              <w:rFonts w:asciiTheme="minorHAnsi" w:eastAsiaTheme="minorEastAsia" w:hAnsiTheme="minorHAnsi" w:cstheme="minorBidi"/>
              <w:noProof/>
              <w:kern w:val="2"/>
              <w:lang w:val="en-US"/>
              <w14:ligatures w14:val="standardContextual"/>
            </w:rPr>
          </w:pPr>
          <w:hyperlink w:anchor="_Toc167897634" w:history="1">
            <w:r w:rsidR="000B7D8A" w:rsidRPr="00AC16F8">
              <w:rPr>
                <w:rStyle w:val="Hperlink"/>
                <w:caps/>
                <w:noProof/>
                <w:lang w:val="et-EE"/>
              </w:rPr>
              <w:t>8.</w:t>
            </w:r>
            <w:r w:rsidR="000B7D8A">
              <w:rPr>
                <w:rFonts w:asciiTheme="minorHAnsi" w:eastAsiaTheme="minorEastAsia" w:hAnsiTheme="minorHAnsi" w:cstheme="minorBidi"/>
                <w:noProof/>
                <w:kern w:val="2"/>
                <w:lang w:val="en-US"/>
                <w14:ligatures w14:val="standardContextual"/>
              </w:rPr>
              <w:tab/>
            </w:r>
            <w:r w:rsidR="000B7D8A" w:rsidRPr="00AC16F8">
              <w:rPr>
                <w:rStyle w:val="Hperlink"/>
                <w:caps/>
                <w:noProof/>
                <w:lang w:val="en-US"/>
              </w:rPr>
              <w:t>TURUNDUS</w:t>
            </w:r>
            <w:r w:rsidR="000B7D8A">
              <w:rPr>
                <w:noProof/>
                <w:webHidden/>
              </w:rPr>
              <w:tab/>
            </w:r>
            <w:r w:rsidR="000B7D8A">
              <w:rPr>
                <w:noProof/>
                <w:webHidden/>
              </w:rPr>
              <w:fldChar w:fldCharType="begin"/>
            </w:r>
            <w:r w:rsidR="000B7D8A">
              <w:rPr>
                <w:noProof/>
                <w:webHidden/>
              </w:rPr>
              <w:instrText xml:space="preserve"> PAGEREF _Toc167897634 \h </w:instrText>
            </w:r>
            <w:r w:rsidR="000B7D8A">
              <w:rPr>
                <w:noProof/>
                <w:webHidden/>
              </w:rPr>
            </w:r>
            <w:r w:rsidR="000B7D8A">
              <w:rPr>
                <w:noProof/>
                <w:webHidden/>
              </w:rPr>
              <w:fldChar w:fldCharType="separate"/>
            </w:r>
            <w:r w:rsidR="000B7D8A">
              <w:rPr>
                <w:noProof/>
                <w:webHidden/>
              </w:rPr>
              <w:t>17</w:t>
            </w:r>
            <w:r w:rsidR="000B7D8A">
              <w:rPr>
                <w:noProof/>
                <w:webHidden/>
              </w:rPr>
              <w:fldChar w:fldCharType="end"/>
            </w:r>
          </w:hyperlink>
        </w:p>
        <w:p w14:paraId="24645F10" w14:textId="2DB0AA31" w:rsidR="000B7D8A" w:rsidRDefault="00000000">
          <w:pPr>
            <w:pStyle w:val="SK1"/>
            <w:rPr>
              <w:rFonts w:asciiTheme="minorHAnsi" w:eastAsiaTheme="minorEastAsia" w:hAnsiTheme="minorHAnsi" w:cstheme="minorBidi"/>
              <w:noProof/>
              <w:kern w:val="2"/>
              <w:lang w:val="en-US"/>
              <w14:ligatures w14:val="standardContextual"/>
            </w:rPr>
          </w:pPr>
          <w:hyperlink w:anchor="_Toc167897635" w:history="1">
            <w:r w:rsidR="000B7D8A" w:rsidRPr="00AC16F8">
              <w:rPr>
                <w:rStyle w:val="Hperlink"/>
                <w:noProof/>
                <w:lang w:val="en-US"/>
              </w:rPr>
              <w:t>9.</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TEGEVUSPLAAN</w:t>
            </w:r>
            <w:r w:rsidR="000B7D8A">
              <w:rPr>
                <w:noProof/>
                <w:webHidden/>
              </w:rPr>
              <w:tab/>
            </w:r>
            <w:r w:rsidR="000B7D8A">
              <w:rPr>
                <w:noProof/>
                <w:webHidden/>
              </w:rPr>
              <w:fldChar w:fldCharType="begin"/>
            </w:r>
            <w:r w:rsidR="000B7D8A">
              <w:rPr>
                <w:noProof/>
                <w:webHidden/>
              </w:rPr>
              <w:instrText xml:space="preserve"> PAGEREF _Toc167897635 \h </w:instrText>
            </w:r>
            <w:r w:rsidR="000B7D8A">
              <w:rPr>
                <w:noProof/>
                <w:webHidden/>
              </w:rPr>
            </w:r>
            <w:r w:rsidR="000B7D8A">
              <w:rPr>
                <w:noProof/>
                <w:webHidden/>
              </w:rPr>
              <w:fldChar w:fldCharType="separate"/>
            </w:r>
            <w:r w:rsidR="000B7D8A">
              <w:rPr>
                <w:noProof/>
                <w:webHidden/>
              </w:rPr>
              <w:t>18</w:t>
            </w:r>
            <w:r w:rsidR="000B7D8A">
              <w:rPr>
                <w:noProof/>
                <w:webHidden/>
              </w:rPr>
              <w:fldChar w:fldCharType="end"/>
            </w:r>
          </w:hyperlink>
        </w:p>
        <w:p w14:paraId="399FBAEF" w14:textId="1ED3157A" w:rsidR="000B7D8A" w:rsidRDefault="00000000">
          <w:pPr>
            <w:pStyle w:val="SK1"/>
            <w:rPr>
              <w:rFonts w:asciiTheme="minorHAnsi" w:eastAsiaTheme="minorEastAsia" w:hAnsiTheme="minorHAnsi" w:cstheme="minorBidi"/>
              <w:noProof/>
              <w:kern w:val="2"/>
              <w:lang w:val="en-US"/>
              <w14:ligatures w14:val="standardContextual"/>
            </w:rPr>
          </w:pPr>
          <w:hyperlink w:anchor="_Toc167897636" w:history="1">
            <w:r w:rsidR="000B7D8A" w:rsidRPr="00AC16F8">
              <w:rPr>
                <w:rStyle w:val="Hperlink"/>
                <w:noProof/>
                <w:lang w:val="et-EE"/>
              </w:rPr>
              <w:t>10.</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PROJEKTI EELTINGIMUSED</w:t>
            </w:r>
            <w:r w:rsidR="000B7D8A">
              <w:rPr>
                <w:noProof/>
                <w:webHidden/>
              </w:rPr>
              <w:tab/>
            </w:r>
            <w:r w:rsidR="000B7D8A">
              <w:rPr>
                <w:noProof/>
                <w:webHidden/>
              </w:rPr>
              <w:fldChar w:fldCharType="begin"/>
            </w:r>
            <w:r w:rsidR="000B7D8A">
              <w:rPr>
                <w:noProof/>
                <w:webHidden/>
              </w:rPr>
              <w:instrText xml:space="preserve"> PAGEREF _Toc167897636 \h </w:instrText>
            </w:r>
            <w:r w:rsidR="000B7D8A">
              <w:rPr>
                <w:noProof/>
                <w:webHidden/>
              </w:rPr>
            </w:r>
            <w:r w:rsidR="000B7D8A">
              <w:rPr>
                <w:noProof/>
                <w:webHidden/>
              </w:rPr>
              <w:fldChar w:fldCharType="separate"/>
            </w:r>
            <w:r w:rsidR="000B7D8A">
              <w:rPr>
                <w:noProof/>
                <w:webHidden/>
              </w:rPr>
              <w:t>19</w:t>
            </w:r>
            <w:r w:rsidR="000B7D8A">
              <w:rPr>
                <w:noProof/>
                <w:webHidden/>
              </w:rPr>
              <w:fldChar w:fldCharType="end"/>
            </w:r>
          </w:hyperlink>
        </w:p>
        <w:p w14:paraId="3FD33FA9" w14:textId="4CB9FBAA" w:rsidR="000B7D8A" w:rsidRDefault="00000000">
          <w:pPr>
            <w:pStyle w:val="SK1"/>
            <w:rPr>
              <w:rFonts w:asciiTheme="minorHAnsi" w:eastAsiaTheme="minorEastAsia" w:hAnsiTheme="minorHAnsi" w:cstheme="minorBidi"/>
              <w:noProof/>
              <w:kern w:val="2"/>
              <w:lang w:val="en-US"/>
              <w14:ligatures w14:val="standardContextual"/>
            </w:rPr>
          </w:pPr>
          <w:hyperlink w:anchor="_Toc167897637" w:history="1">
            <w:r w:rsidR="000B7D8A" w:rsidRPr="00AC16F8">
              <w:rPr>
                <w:rStyle w:val="Hperlink"/>
                <w:noProof/>
                <w:lang w:val="et-EE"/>
              </w:rPr>
              <w:t>11.</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FINANTSANALÜÜS</w:t>
            </w:r>
            <w:r w:rsidR="000B7D8A">
              <w:rPr>
                <w:noProof/>
                <w:webHidden/>
              </w:rPr>
              <w:tab/>
            </w:r>
            <w:r w:rsidR="000B7D8A">
              <w:rPr>
                <w:noProof/>
                <w:webHidden/>
              </w:rPr>
              <w:fldChar w:fldCharType="begin"/>
            </w:r>
            <w:r w:rsidR="000B7D8A">
              <w:rPr>
                <w:noProof/>
                <w:webHidden/>
              </w:rPr>
              <w:instrText xml:space="preserve"> PAGEREF _Toc167897637 \h </w:instrText>
            </w:r>
            <w:r w:rsidR="000B7D8A">
              <w:rPr>
                <w:noProof/>
                <w:webHidden/>
              </w:rPr>
            </w:r>
            <w:r w:rsidR="000B7D8A">
              <w:rPr>
                <w:noProof/>
                <w:webHidden/>
              </w:rPr>
              <w:fldChar w:fldCharType="separate"/>
            </w:r>
            <w:r w:rsidR="000B7D8A">
              <w:rPr>
                <w:noProof/>
                <w:webHidden/>
              </w:rPr>
              <w:t>20</w:t>
            </w:r>
            <w:r w:rsidR="000B7D8A">
              <w:rPr>
                <w:noProof/>
                <w:webHidden/>
              </w:rPr>
              <w:fldChar w:fldCharType="end"/>
            </w:r>
          </w:hyperlink>
        </w:p>
        <w:p w14:paraId="263E1242" w14:textId="41EEF003" w:rsidR="000B7D8A" w:rsidRDefault="00000000">
          <w:pPr>
            <w:pStyle w:val="SK2"/>
            <w:tabs>
              <w:tab w:val="left" w:pos="1200"/>
              <w:tab w:val="right" w:leader="dot" w:pos="9016"/>
            </w:tabs>
            <w:rPr>
              <w:rFonts w:asciiTheme="minorHAnsi" w:eastAsiaTheme="minorEastAsia" w:hAnsiTheme="minorHAnsi" w:cstheme="minorBidi"/>
              <w:noProof/>
              <w:kern w:val="2"/>
              <w:lang w:val="en-US"/>
              <w14:ligatures w14:val="standardContextual"/>
            </w:rPr>
          </w:pPr>
          <w:hyperlink w:anchor="_Toc167897638" w:history="1">
            <w:r w:rsidR="000B7D8A" w:rsidRPr="00AC16F8">
              <w:rPr>
                <w:rStyle w:val="Hperlink"/>
                <w:noProof/>
                <w:lang w:val="et-EE"/>
              </w:rPr>
              <w:t>11.1.</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Projekti finantsmudel</w:t>
            </w:r>
            <w:r w:rsidR="000B7D8A">
              <w:rPr>
                <w:noProof/>
                <w:webHidden/>
              </w:rPr>
              <w:tab/>
            </w:r>
            <w:r w:rsidR="000B7D8A">
              <w:rPr>
                <w:noProof/>
                <w:webHidden/>
              </w:rPr>
              <w:fldChar w:fldCharType="begin"/>
            </w:r>
            <w:r w:rsidR="000B7D8A">
              <w:rPr>
                <w:noProof/>
                <w:webHidden/>
              </w:rPr>
              <w:instrText xml:space="preserve"> PAGEREF _Toc167897638 \h </w:instrText>
            </w:r>
            <w:r w:rsidR="000B7D8A">
              <w:rPr>
                <w:noProof/>
                <w:webHidden/>
              </w:rPr>
            </w:r>
            <w:r w:rsidR="000B7D8A">
              <w:rPr>
                <w:noProof/>
                <w:webHidden/>
              </w:rPr>
              <w:fldChar w:fldCharType="separate"/>
            </w:r>
            <w:r w:rsidR="000B7D8A">
              <w:rPr>
                <w:noProof/>
                <w:webHidden/>
              </w:rPr>
              <w:t>20</w:t>
            </w:r>
            <w:r w:rsidR="000B7D8A">
              <w:rPr>
                <w:noProof/>
                <w:webHidden/>
              </w:rPr>
              <w:fldChar w:fldCharType="end"/>
            </w:r>
          </w:hyperlink>
        </w:p>
        <w:p w14:paraId="364F3BFA" w14:textId="25DC8A97" w:rsidR="000B7D8A" w:rsidRDefault="00000000">
          <w:pPr>
            <w:pStyle w:val="SK2"/>
            <w:tabs>
              <w:tab w:val="left" w:pos="1200"/>
              <w:tab w:val="right" w:leader="dot" w:pos="9016"/>
            </w:tabs>
            <w:rPr>
              <w:rFonts w:asciiTheme="minorHAnsi" w:eastAsiaTheme="minorEastAsia" w:hAnsiTheme="minorHAnsi" w:cstheme="minorBidi"/>
              <w:noProof/>
              <w:kern w:val="2"/>
              <w:lang w:val="en-US"/>
              <w14:ligatures w14:val="standardContextual"/>
            </w:rPr>
          </w:pPr>
          <w:hyperlink w:anchor="_Toc167897639" w:history="1">
            <w:r w:rsidR="000B7D8A" w:rsidRPr="00AC16F8">
              <w:rPr>
                <w:rStyle w:val="Hperlink"/>
                <w:noProof/>
                <w:lang w:val="et-EE"/>
              </w:rPr>
              <w:t>11.2.</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Investeeringud</w:t>
            </w:r>
            <w:r w:rsidR="000B7D8A">
              <w:rPr>
                <w:noProof/>
                <w:webHidden/>
              </w:rPr>
              <w:tab/>
            </w:r>
            <w:r w:rsidR="000B7D8A">
              <w:rPr>
                <w:noProof/>
                <w:webHidden/>
              </w:rPr>
              <w:fldChar w:fldCharType="begin"/>
            </w:r>
            <w:r w:rsidR="000B7D8A">
              <w:rPr>
                <w:noProof/>
                <w:webHidden/>
              </w:rPr>
              <w:instrText xml:space="preserve"> PAGEREF _Toc167897639 \h </w:instrText>
            </w:r>
            <w:r w:rsidR="000B7D8A">
              <w:rPr>
                <w:noProof/>
                <w:webHidden/>
              </w:rPr>
            </w:r>
            <w:r w:rsidR="000B7D8A">
              <w:rPr>
                <w:noProof/>
                <w:webHidden/>
              </w:rPr>
              <w:fldChar w:fldCharType="separate"/>
            </w:r>
            <w:r w:rsidR="000B7D8A">
              <w:rPr>
                <w:noProof/>
                <w:webHidden/>
              </w:rPr>
              <w:t>20</w:t>
            </w:r>
            <w:r w:rsidR="000B7D8A">
              <w:rPr>
                <w:noProof/>
                <w:webHidden/>
              </w:rPr>
              <w:fldChar w:fldCharType="end"/>
            </w:r>
          </w:hyperlink>
        </w:p>
        <w:p w14:paraId="18BCC309" w14:textId="01030DCD" w:rsidR="000B7D8A" w:rsidRDefault="00000000">
          <w:pPr>
            <w:pStyle w:val="SK2"/>
            <w:tabs>
              <w:tab w:val="left" w:pos="1200"/>
              <w:tab w:val="right" w:leader="dot" w:pos="9016"/>
            </w:tabs>
            <w:rPr>
              <w:rFonts w:asciiTheme="minorHAnsi" w:eastAsiaTheme="minorEastAsia" w:hAnsiTheme="minorHAnsi" w:cstheme="minorBidi"/>
              <w:noProof/>
              <w:kern w:val="2"/>
              <w:lang w:val="en-US"/>
              <w14:ligatures w14:val="standardContextual"/>
            </w:rPr>
          </w:pPr>
          <w:hyperlink w:anchor="_Toc167897640" w:history="1">
            <w:r w:rsidR="000B7D8A" w:rsidRPr="00AC16F8">
              <w:rPr>
                <w:rStyle w:val="Hperlink"/>
                <w:noProof/>
                <w:lang w:val="et-EE"/>
              </w:rPr>
              <w:t>11.3.</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Tasuvusanalüüs</w:t>
            </w:r>
            <w:r w:rsidR="000B7D8A">
              <w:rPr>
                <w:noProof/>
                <w:webHidden/>
              </w:rPr>
              <w:tab/>
            </w:r>
            <w:r w:rsidR="000B7D8A">
              <w:rPr>
                <w:noProof/>
                <w:webHidden/>
              </w:rPr>
              <w:fldChar w:fldCharType="begin"/>
            </w:r>
            <w:r w:rsidR="000B7D8A">
              <w:rPr>
                <w:noProof/>
                <w:webHidden/>
              </w:rPr>
              <w:instrText xml:space="preserve"> PAGEREF _Toc167897640 \h </w:instrText>
            </w:r>
            <w:r w:rsidR="000B7D8A">
              <w:rPr>
                <w:noProof/>
                <w:webHidden/>
              </w:rPr>
            </w:r>
            <w:r w:rsidR="000B7D8A">
              <w:rPr>
                <w:noProof/>
                <w:webHidden/>
              </w:rPr>
              <w:fldChar w:fldCharType="separate"/>
            </w:r>
            <w:r w:rsidR="000B7D8A">
              <w:rPr>
                <w:noProof/>
                <w:webHidden/>
              </w:rPr>
              <w:t>21</w:t>
            </w:r>
            <w:r w:rsidR="000B7D8A">
              <w:rPr>
                <w:noProof/>
                <w:webHidden/>
              </w:rPr>
              <w:fldChar w:fldCharType="end"/>
            </w:r>
          </w:hyperlink>
        </w:p>
        <w:p w14:paraId="1C92E240" w14:textId="503DC105" w:rsidR="000B7D8A" w:rsidRDefault="00000000">
          <w:pPr>
            <w:pStyle w:val="SK2"/>
            <w:tabs>
              <w:tab w:val="left" w:pos="1200"/>
              <w:tab w:val="right" w:leader="dot" w:pos="9016"/>
            </w:tabs>
            <w:rPr>
              <w:rFonts w:asciiTheme="minorHAnsi" w:eastAsiaTheme="minorEastAsia" w:hAnsiTheme="minorHAnsi" w:cstheme="minorBidi"/>
              <w:noProof/>
              <w:kern w:val="2"/>
              <w:lang w:val="en-US"/>
              <w14:ligatures w14:val="standardContextual"/>
            </w:rPr>
          </w:pPr>
          <w:hyperlink w:anchor="_Toc167897641" w:history="1">
            <w:r w:rsidR="000B7D8A" w:rsidRPr="00AC16F8">
              <w:rPr>
                <w:rStyle w:val="Hperlink"/>
                <w:noProof/>
                <w:lang w:val="et-EE"/>
              </w:rPr>
              <w:t>11.4.</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Kasumianalüüs avaliku sektori eelarvele</w:t>
            </w:r>
            <w:r w:rsidR="000B7D8A">
              <w:rPr>
                <w:noProof/>
                <w:webHidden/>
              </w:rPr>
              <w:tab/>
            </w:r>
            <w:r w:rsidR="000B7D8A">
              <w:rPr>
                <w:noProof/>
                <w:webHidden/>
              </w:rPr>
              <w:fldChar w:fldCharType="begin"/>
            </w:r>
            <w:r w:rsidR="000B7D8A">
              <w:rPr>
                <w:noProof/>
                <w:webHidden/>
              </w:rPr>
              <w:instrText xml:space="preserve"> PAGEREF _Toc167897641 \h </w:instrText>
            </w:r>
            <w:r w:rsidR="000B7D8A">
              <w:rPr>
                <w:noProof/>
                <w:webHidden/>
              </w:rPr>
            </w:r>
            <w:r w:rsidR="000B7D8A">
              <w:rPr>
                <w:noProof/>
                <w:webHidden/>
              </w:rPr>
              <w:fldChar w:fldCharType="separate"/>
            </w:r>
            <w:r w:rsidR="000B7D8A">
              <w:rPr>
                <w:noProof/>
                <w:webHidden/>
              </w:rPr>
              <w:t>22</w:t>
            </w:r>
            <w:r w:rsidR="000B7D8A">
              <w:rPr>
                <w:noProof/>
                <w:webHidden/>
              </w:rPr>
              <w:fldChar w:fldCharType="end"/>
            </w:r>
          </w:hyperlink>
        </w:p>
        <w:p w14:paraId="49FE6AA5" w14:textId="0C51D16A" w:rsidR="000B7D8A" w:rsidRDefault="00000000">
          <w:pPr>
            <w:pStyle w:val="SK2"/>
            <w:tabs>
              <w:tab w:val="left" w:pos="1200"/>
              <w:tab w:val="right" w:leader="dot" w:pos="9016"/>
            </w:tabs>
            <w:rPr>
              <w:rFonts w:asciiTheme="minorHAnsi" w:eastAsiaTheme="minorEastAsia" w:hAnsiTheme="minorHAnsi" w:cstheme="minorBidi"/>
              <w:noProof/>
              <w:kern w:val="2"/>
              <w:lang w:val="en-US"/>
              <w14:ligatures w14:val="standardContextual"/>
            </w:rPr>
          </w:pPr>
          <w:hyperlink w:anchor="_Toc167897642" w:history="1">
            <w:r w:rsidR="000B7D8A" w:rsidRPr="00AC16F8">
              <w:rPr>
                <w:rStyle w:val="Hperlink"/>
                <w:noProof/>
                <w:lang w:val="et-EE"/>
              </w:rPr>
              <w:t>11.5.</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Projekti finantsiline jätkusuutlikkus</w:t>
            </w:r>
            <w:r w:rsidR="000B7D8A">
              <w:rPr>
                <w:noProof/>
                <w:webHidden/>
              </w:rPr>
              <w:tab/>
            </w:r>
            <w:r w:rsidR="000B7D8A">
              <w:rPr>
                <w:noProof/>
                <w:webHidden/>
              </w:rPr>
              <w:fldChar w:fldCharType="begin"/>
            </w:r>
            <w:r w:rsidR="000B7D8A">
              <w:rPr>
                <w:noProof/>
                <w:webHidden/>
              </w:rPr>
              <w:instrText xml:space="preserve"> PAGEREF _Toc167897642 \h </w:instrText>
            </w:r>
            <w:r w:rsidR="000B7D8A">
              <w:rPr>
                <w:noProof/>
                <w:webHidden/>
              </w:rPr>
            </w:r>
            <w:r w:rsidR="000B7D8A">
              <w:rPr>
                <w:noProof/>
                <w:webHidden/>
              </w:rPr>
              <w:fldChar w:fldCharType="separate"/>
            </w:r>
            <w:r w:rsidR="000B7D8A">
              <w:rPr>
                <w:noProof/>
                <w:webHidden/>
              </w:rPr>
              <w:t>23</w:t>
            </w:r>
            <w:r w:rsidR="000B7D8A">
              <w:rPr>
                <w:noProof/>
                <w:webHidden/>
              </w:rPr>
              <w:fldChar w:fldCharType="end"/>
            </w:r>
          </w:hyperlink>
        </w:p>
        <w:p w14:paraId="404E1B07" w14:textId="45625841" w:rsidR="000B7D8A" w:rsidRDefault="00000000">
          <w:pPr>
            <w:pStyle w:val="SK1"/>
            <w:rPr>
              <w:rFonts w:asciiTheme="minorHAnsi" w:eastAsiaTheme="minorEastAsia" w:hAnsiTheme="minorHAnsi" w:cstheme="minorBidi"/>
              <w:noProof/>
              <w:kern w:val="2"/>
              <w:lang w:val="en-US"/>
              <w14:ligatures w14:val="standardContextual"/>
            </w:rPr>
          </w:pPr>
          <w:hyperlink w:anchor="_Toc167897643" w:history="1">
            <w:r w:rsidR="000B7D8A" w:rsidRPr="00AC16F8">
              <w:rPr>
                <w:rStyle w:val="Hperlink"/>
                <w:noProof/>
                <w:lang w:val="et-EE"/>
              </w:rPr>
              <w:t>12.</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SOTSIAAL-MAJANDUSLIKU MÕJU ANALÜÜS</w:t>
            </w:r>
            <w:r w:rsidR="000B7D8A">
              <w:rPr>
                <w:noProof/>
                <w:webHidden/>
              </w:rPr>
              <w:tab/>
            </w:r>
            <w:r w:rsidR="000B7D8A">
              <w:rPr>
                <w:noProof/>
                <w:webHidden/>
              </w:rPr>
              <w:fldChar w:fldCharType="begin"/>
            </w:r>
            <w:r w:rsidR="000B7D8A">
              <w:rPr>
                <w:noProof/>
                <w:webHidden/>
              </w:rPr>
              <w:instrText xml:space="preserve"> PAGEREF _Toc167897643 \h </w:instrText>
            </w:r>
            <w:r w:rsidR="000B7D8A">
              <w:rPr>
                <w:noProof/>
                <w:webHidden/>
              </w:rPr>
            </w:r>
            <w:r w:rsidR="000B7D8A">
              <w:rPr>
                <w:noProof/>
                <w:webHidden/>
              </w:rPr>
              <w:fldChar w:fldCharType="separate"/>
            </w:r>
            <w:r w:rsidR="000B7D8A">
              <w:rPr>
                <w:noProof/>
                <w:webHidden/>
              </w:rPr>
              <w:t>23</w:t>
            </w:r>
            <w:r w:rsidR="000B7D8A">
              <w:rPr>
                <w:noProof/>
                <w:webHidden/>
              </w:rPr>
              <w:fldChar w:fldCharType="end"/>
            </w:r>
          </w:hyperlink>
        </w:p>
        <w:p w14:paraId="0F6FA247" w14:textId="708F737D" w:rsidR="000B7D8A" w:rsidRDefault="00000000">
          <w:pPr>
            <w:pStyle w:val="SK1"/>
            <w:rPr>
              <w:rFonts w:asciiTheme="minorHAnsi" w:eastAsiaTheme="minorEastAsia" w:hAnsiTheme="minorHAnsi" w:cstheme="minorBidi"/>
              <w:noProof/>
              <w:kern w:val="2"/>
              <w:lang w:val="en-US"/>
              <w14:ligatures w14:val="standardContextual"/>
            </w:rPr>
          </w:pPr>
          <w:hyperlink w:anchor="_Toc167897644" w:history="1">
            <w:r w:rsidR="000B7D8A" w:rsidRPr="00AC16F8">
              <w:rPr>
                <w:rStyle w:val="Hperlink"/>
                <w:noProof/>
                <w:lang w:val="et-EE"/>
              </w:rPr>
              <w:t>13.</w:t>
            </w:r>
            <w:r w:rsidR="000B7D8A">
              <w:rPr>
                <w:rFonts w:asciiTheme="minorHAnsi" w:eastAsiaTheme="minorEastAsia" w:hAnsiTheme="minorHAnsi" w:cstheme="minorBidi"/>
                <w:noProof/>
                <w:kern w:val="2"/>
                <w:lang w:val="en-US"/>
                <w14:ligatures w14:val="standardContextual"/>
              </w:rPr>
              <w:tab/>
            </w:r>
            <w:r w:rsidR="000B7D8A" w:rsidRPr="00AC16F8">
              <w:rPr>
                <w:rStyle w:val="Hperlink"/>
                <w:noProof/>
                <w:lang w:val="et-EE"/>
              </w:rPr>
              <w:t>RISKIANALÜÜS</w:t>
            </w:r>
            <w:r w:rsidR="000B7D8A">
              <w:rPr>
                <w:noProof/>
                <w:webHidden/>
              </w:rPr>
              <w:tab/>
            </w:r>
            <w:r w:rsidR="000B7D8A">
              <w:rPr>
                <w:noProof/>
                <w:webHidden/>
              </w:rPr>
              <w:fldChar w:fldCharType="begin"/>
            </w:r>
            <w:r w:rsidR="000B7D8A">
              <w:rPr>
                <w:noProof/>
                <w:webHidden/>
              </w:rPr>
              <w:instrText xml:space="preserve"> PAGEREF _Toc167897644 \h </w:instrText>
            </w:r>
            <w:r w:rsidR="000B7D8A">
              <w:rPr>
                <w:noProof/>
                <w:webHidden/>
              </w:rPr>
            </w:r>
            <w:r w:rsidR="000B7D8A">
              <w:rPr>
                <w:noProof/>
                <w:webHidden/>
              </w:rPr>
              <w:fldChar w:fldCharType="separate"/>
            </w:r>
            <w:r w:rsidR="000B7D8A">
              <w:rPr>
                <w:noProof/>
                <w:webHidden/>
              </w:rPr>
              <w:t>25</w:t>
            </w:r>
            <w:r w:rsidR="000B7D8A">
              <w:rPr>
                <w:noProof/>
                <w:webHidden/>
              </w:rPr>
              <w:fldChar w:fldCharType="end"/>
            </w:r>
          </w:hyperlink>
        </w:p>
        <w:p w14:paraId="08E9A89F" w14:textId="48B14340" w:rsidR="00BE2E46" w:rsidRPr="00F3641D" w:rsidRDefault="00BE2E46">
          <w:pPr>
            <w:rPr>
              <w:lang w:val="et-EE"/>
            </w:rPr>
          </w:pPr>
          <w:r w:rsidRPr="00F3641D">
            <w:rPr>
              <w:b/>
              <w:bCs/>
              <w:lang w:val="et-EE"/>
            </w:rPr>
            <w:fldChar w:fldCharType="end"/>
          </w:r>
        </w:p>
      </w:sdtContent>
    </w:sdt>
    <w:p w14:paraId="6191A3A6" w14:textId="2B400C92" w:rsidR="00BE2E46" w:rsidRPr="00F3641D" w:rsidRDefault="00BE2E46">
      <w:pPr>
        <w:rPr>
          <w:lang w:val="et-EE"/>
        </w:rPr>
      </w:pPr>
      <w:r w:rsidRPr="00F3641D">
        <w:rPr>
          <w:lang w:val="et-EE"/>
        </w:rPr>
        <w:br w:type="page"/>
      </w:r>
    </w:p>
    <w:p w14:paraId="2FD437D4" w14:textId="5DEECAB1" w:rsidR="006A3130" w:rsidRDefault="005D3089" w:rsidP="005934AE">
      <w:pPr>
        <w:pStyle w:val="Pealkiri1"/>
        <w:rPr>
          <w:lang w:val="et-EE"/>
        </w:rPr>
      </w:pPr>
      <w:bookmarkStart w:id="1" w:name="_Toc167897618"/>
      <w:r>
        <w:rPr>
          <w:lang w:val="et-EE"/>
        </w:rPr>
        <w:lastRenderedPageBreak/>
        <w:t>KOKKUVÕTE</w:t>
      </w:r>
      <w:bookmarkEnd w:id="1"/>
    </w:p>
    <w:p w14:paraId="21B1354E" w14:textId="77777777" w:rsidR="009A246B" w:rsidRDefault="009A246B" w:rsidP="009A246B">
      <w:pPr>
        <w:rPr>
          <w:lang w:val="et-EE"/>
        </w:rPr>
      </w:pPr>
    </w:p>
    <w:p w14:paraId="3CD76135" w14:textId="5B259401" w:rsidR="009079D3" w:rsidRPr="009079D3" w:rsidRDefault="009079D3" w:rsidP="009079D3">
      <w:pPr>
        <w:spacing w:line="360" w:lineRule="auto"/>
        <w:jc w:val="both"/>
        <w:rPr>
          <w:lang w:val="et-EE"/>
        </w:rPr>
      </w:pPr>
      <w:r w:rsidRPr="009079D3">
        <w:rPr>
          <w:lang w:val="et-EE"/>
        </w:rPr>
        <w:t xml:space="preserve">Jõhvi Äripargi 2. etapi </w:t>
      </w:r>
      <w:r w:rsidR="00236FF3">
        <w:rPr>
          <w:lang w:val="et-EE"/>
        </w:rPr>
        <w:t xml:space="preserve">tehnilise </w:t>
      </w:r>
      <w:r w:rsidRPr="009079D3">
        <w:rPr>
          <w:lang w:val="et-EE"/>
        </w:rPr>
        <w:t>taristu rajamine on eelduseks uute erasektori investeeringute teostamiseks</w:t>
      </w:r>
      <w:r w:rsidR="008701F3">
        <w:rPr>
          <w:lang w:val="et-EE"/>
        </w:rPr>
        <w:t xml:space="preserve"> Ida-Virumaal</w:t>
      </w:r>
      <w:r w:rsidRPr="009079D3">
        <w:rPr>
          <w:lang w:val="et-EE"/>
        </w:rPr>
        <w:t xml:space="preserve"> ja Jõhvi digi- ja multimeediainkubaatori ning </w:t>
      </w:r>
      <w:r w:rsidR="00236FF3">
        <w:rPr>
          <w:lang w:val="et-EE"/>
        </w:rPr>
        <w:t xml:space="preserve">Loometööstuse inkubaatori </w:t>
      </w:r>
      <w:r w:rsidRPr="009079D3">
        <w:rPr>
          <w:lang w:val="et-EE"/>
        </w:rPr>
        <w:t>rajamiseks</w:t>
      </w:r>
      <w:r w:rsidR="00236FF3">
        <w:rPr>
          <w:lang w:val="et-EE"/>
        </w:rPr>
        <w:t xml:space="preserve"> koos stuudiokompleksiga</w:t>
      </w:r>
      <w:r w:rsidR="008701F3">
        <w:rPr>
          <w:lang w:val="et-EE"/>
        </w:rPr>
        <w:t xml:space="preserve"> Jõhvis</w:t>
      </w:r>
      <w:r w:rsidRPr="009079D3">
        <w:rPr>
          <w:lang w:val="et-EE"/>
        </w:rPr>
        <w:t>.</w:t>
      </w:r>
    </w:p>
    <w:p w14:paraId="2E64334C" w14:textId="747651E1" w:rsidR="009079D3" w:rsidRPr="009079D3" w:rsidRDefault="00B30537" w:rsidP="009079D3">
      <w:pPr>
        <w:spacing w:line="360" w:lineRule="auto"/>
        <w:jc w:val="both"/>
        <w:rPr>
          <w:lang w:val="et-EE"/>
        </w:rPr>
      </w:pPr>
      <w:r>
        <w:rPr>
          <w:lang w:val="et-EE"/>
        </w:rPr>
        <w:t>Infrastruktuuri projek</w:t>
      </w:r>
      <w:r w:rsidR="00496C21">
        <w:rPr>
          <w:lang w:val="et-EE"/>
        </w:rPr>
        <w:t>tiga l</w:t>
      </w:r>
      <w:r w:rsidR="009079D3" w:rsidRPr="009079D3">
        <w:rPr>
          <w:lang w:val="et-EE"/>
        </w:rPr>
        <w:t xml:space="preserve">uuakse eeldused kuni 9 erasektori investeeringu teostumiseks, milleks on äri- ja tootmisüksused järgneva 15 aasta jooksul ja millega kaasneb ca </w:t>
      </w:r>
      <w:r w:rsidR="00CA6D15">
        <w:rPr>
          <w:lang w:val="et-EE"/>
        </w:rPr>
        <w:t>200-250</w:t>
      </w:r>
      <w:r w:rsidR="009079D3" w:rsidRPr="009079D3">
        <w:rPr>
          <w:lang w:val="et-EE"/>
        </w:rPr>
        <w:t xml:space="preserve"> uue töökoha loomine </w:t>
      </w:r>
      <w:r w:rsidR="00D95BCA">
        <w:rPr>
          <w:lang w:val="et-EE"/>
        </w:rPr>
        <w:t>Ida-Virumaal</w:t>
      </w:r>
      <w:r w:rsidR="009079D3" w:rsidRPr="009079D3">
        <w:rPr>
          <w:lang w:val="et-EE"/>
        </w:rPr>
        <w:t xml:space="preserve">. Investeeringute maht </w:t>
      </w:r>
      <w:r w:rsidR="00D95BCA">
        <w:rPr>
          <w:lang w:val="et-EE"/>
        </w:rPr>
        <w:t>nende</w:t>
      </w:r>
      <w:r w:rsidR="009079D3" w:rsidRPr="009079D3">
        <w:rPr>
          <w:lang w:val="et-EE"/>
        </w:rPr>
        <w:t xml:space="preserve"> </w:t>
      </w:r>
      <w:r w:rsidR="00E35E1B">
        <w:rPr>
          <w:lang w:val="et-EE"/>
        </w:rPr>
        <w:t>era</w:t>
      </w:r>
      <w:r w:rsidR="009079D3" w:rsidRPr="009079D3">
        <w:rPr>
          <w:lang w:val="et-EE"/>
        </w:rPr>
        <w:t xml:space="preserve">objektide kohta on </w:t>
      </w:r>
      <w:r w:rsidR="003E2E97">
        <w:rPr>
          <w:lang w:val="et-EE"/>
        </w:rPr>
        <w:t xml:space="preserve">varasemate kogemuste alusel </w:t>
      </w:r>
      <w:r w:rsidR="009079D3" w:rsidRPr="009079D3">
        <w:rPr>
          <w:lang w:val="et-EE"/>
        </w:rPr>
        <w:t xml:space="preserve">kokku ca </w:t>
      </w:r>
      <w:r w:rsidR="003E2E97">
        <w:rPr>
          <w:lang w:val="et-EE"/>
        </w:rPr>
        <w:t>40</w:t>
      </w:r>
      <w:r w:rsidR="009079D3" w:rsidRPr="009079D3">
        <w:rPr>
          <w:lang w:val="et-EE"/>
        </w:rPr>
        <w:t xml:space="preserve"> miljonit eurot.</w:t>
      </w:r>
    </w:p>
    <w:p w14:paraId="7DCEF2A5" w14:textId="22DE234E" w:rsidR="009079D3" w:rsidRPr="009079D3" w:rsidRDefault="009079D3" w:rsidP="009079D3">
      <w:pPr>
        <w:spacing w:line="360" w:lineRule="auto"/>
        <w:jc w:val="both"/>
        <w:rPr>
          <w:lang w:val="et-EE"/>
        </w:rPr>
      </w:pPr>
      <w:r w:rsidRPr="009079D3">
        <w:rPr>
          <w:lang w:val="et-EE"/>
        </w:rPr>
        <w:t>Jõhvi Äripargi 2. etapi arendusprojekti elluviimine toetab põlvkonnavahetust läbi Jõhvi Äripargi territooriumile rajatava</w:t>
      </w:r>
      <w:r w:rsidR="00D95BCA">
        <w:rPr>
          <w:lang w:val="et-EE"/>
        </w:rPr>
        <w:t>te</w:t>
      </w:r>
      <w:r w:rsidRPr="009079D3">
        <w:rPr>
          <w:lang w:val="et-EE"/>
        </w:rPr>
        <w:t xml:space="preserve"> Jõhvi digi- ja multimeediainkubaatori</w:t>
      </w:r>
      <w:r w:rsidR="00EE7A88">
        <w:rPr>
          <w:lang w:val="et-EE"/>
        </w:rPr>
        <w:t xml:space="preserve"> ja Loometööstuse inkubaatori koos stuudiokompleksiga</w:t>
      </w:r>
      <w:r w:rsidRPr="009079D3">
        <w:rPr>
          <w:lang w:val="et-EE"/>
        </w:rPr>
        <w:t xml:space="preserve"> (eelduseks </w:t>
      </w:r>
      <w:r w:rsidR="00EE7A88">
        <w:rPr>
          <w:lang w:val="et-EE"/>
        </w:rPr>
        <w:t>on nende objektide</w:t>
      </w:r>
      <w:r w:rsidRPr="009079D3">
        <w:rPr>
          <w:lang w:val="et-EE"/>
        </w:rPr>
        <w:t xml:space="preserve"> rajamine).</w:t>
      </w:r>
      <w:r w:rsidR="004D30CD">
        <w:rPr>
          <w:lang w:val="et-EE"/>
        </w:rPr>
        <w:t xml:space="preserve"> </w:t>
      </w:r>
      <w:r w:rsidR="00A02BB4" w:rsidRPr="001E6B18">
        <w:rPr>
          <w:lang w:val="et-EE"/>
        </w:rPr>
        <w:t xml:space="preserve">sellega kaasneb rahvusvaheliste filmiprojektide toomine Eestisse, mis võimaldavad teenuste tellimist ja ettevõtete arengut, kes läbivad </w:t>
      </w:r>
      <w:r w:rsidR="00D5347F">
        <w:rPr>
          <w:lang w:val="et-EE"/>
        </w:rPr>
        <w:t>inkubatsiooniprogramme</w:t>
      </w:r>
      <w:r w:rsidR="00A02BB4" w:rsidRPr="001E6B18">
        <w:rPr>
          <w:lang w:val="et-EE"/>
        </w:rPr>
        <w:t xml:space="preserve"> </w:t>
      </w:r>
      <w:r w:rsidR="00722031">
        <w:rPr>
          <w:lang w:val="et-EE"/>
        </w:rPr>
        <w:t>ning</w:t>
      </w:r>
      <w:r w:rsidR="00A02BB4" w:rsidRPr="001E6B18">
        <w:rPr>
          <w:lang w:val="et-EE"/>
        </w:rPr>
        <w:t xml:space="preserve"> tegelevad </w:t>
      </w:r>
      <w:r w:rsidR="007D5E60">
        <w:rPr>
          <w:lang w:val="et-EE"/>
        </w:rPr>
        <w:t xml:space="preserve">loomemajanduse ja </w:t>
      </w:r>
      <w:r w:rsidR="00A02BB4" w:rsidRPr="001E6B18">
        <w:rPr>
          <w:lang w:val="et-EE"/>
        </w:rPr>
        <w:t xml:space="preserve">digi- </w:t>
      </w:r>
      <w:r w:rsidR="007D5E60">
        <w:rPr>
          <w:lang w:val="et-EE"/>
        </w:rPr>
        <w:t>m</w:t>
      </w:r>
      <w:r w:rsidR="00A02BB4" w:rsidRPr="001E6B18">
        <w:rPr>
          <w:lang w:val="et-EE"/>
        </w:rPr>
        <w:t>ultimeediavaldkonnas, s.h. sellised tegevused, nagu helisalvestus, animatsioon, mängude tootmine, järelproduktsioon</w:t>
      </w:r>
      <w:r w:rsidR="007D5E60">
        <w:rPr>
          <w:lang w:val="et-EE"/>
        </w:rPr>
        <w:t xml:space="preserve">, </w:t>
      </w:r>
      <w:r w:rsidR="00A8349B">
        <w:rPr>
          <w:lang w:val="et-EE"/>
        </w:rPr>
        <w:t xml:space="preserve">grimm, dekoratsioonid, </w:t>
      </w:r>
      <w:r w:rsidR="00A02BB4" w:rsidRPr="001E6B18">
        <w:rPr>
          <w:lang w:val="et-EE"/>
        </w:rPr>
        <w:t>j</w:t>
      </w:r>
      <w:r w:rsidR="00722031">
        <w:rPr>
          <w:lang w:val="et-EE"/>
        </w:rPr>
        <w:t>m</w:t>
      </w:r>
      <w:r w:rsidR="00A02BB4" w:rsidRPr="001E6B18">
        <w:rPr>
          <w:lang w:val="et-EE"/>
        </w:rPr>
        <w:t>. Uue majanduse töökohad võimaldavad mitmekesistada majanduskeskkonda ja järk-järgult liikuda puhtama ja kliimasõbralikuma majandustegevuse suunas, mis on peamine eesmärk kliimamuutuste kontekstis</w:t>
      </w:r>
      <w:r w:rsidR="00A02BB4">
        <w:rPr>
          <w:lang w:val="et-EE"/>
        </w:rPr>
        <w:t>.</w:t>
      </w:r>
    </w:p>
    <w:p w14:paraId="50002C33" w14:textId="22CF73F3" w:rsidR="001E6B18" w:rsidRDefault="00FE3365" w:rsidP="009079D3">
      <w:pPr>
        <w:spacing w:line="360" w:lineRule="auto"/>
        <w:jc w:val="both"/>
        <w:rPr>
          <w:lang w:val="et-EE"/>
        </w:rPr>
      </w:pPr>
      <w:r>
        <w:rPr>
          <w:lang w:val="et-EE"/>
        </w:rPr>
        <w:t xml:space="preserve">Projektiga </w:t>
      </w:r>
      <w:r w:rsidR="00CD6FFB">
        <w:rPr>
          <w:lang w:val="et-EE"/>
        </w:rPr>
        <w:t>rajatakse järgmised tehnilise taristu osad:</w:t>
      </w:r>
    </w:p>
    <w:p w14:paraId="7D26977C" w14:textId="77777777" w:rsidR="00CD6FFB" w:rsidRDefault="00CD6FFB" w:rsidP="00CD6FFB">
      <w:pPr>
        <w:pStyle w:val="Loendilik"/>
        <w:numPr>
          <w:ilvl w:val="0"/>
          <w:numId w:val="20"/>
        </w:numPr>
        <w:spacing w:line="360" w:lineRule="auto"/>
        <w:jc w:val="both"/>
        <w:rPr>
          <w:lang w:val="et-EE"/>
        </w:rPr>
      </w:pPr>
      <w:r>
        <w:rPr>
          <w:lang w:val="et-EE"/>
        </w:rPr>
        <w:t>Teedevõrgustik, mis tagab juurdepääsu avalikult kasutatavatele teedele;</w:t>
      </w:r>
    </w:p>
    <w:p w14:paraId="4C8E78A4" w14:textId="77777777" w:rsidR="00CD6FFB" w:rsidRDefault="00CD6FFB" w:rsidP="00CD6FFB">
      <w:pPr>
        <w:pStyle w:val="Loendilik"/>
        <w:numPr>
          <w:ilvl w:val="0"/>
          <w:numId w:val="20"/>
        </w:numPr>
        <w:spacing w:line="360" w:lineRule="auto"/>
        <w:jc w:val="both"/>
        <w:rPr>
          <w:lang w:val="et-EE"/>
        </w:rPr>
      </w:pPr>
      <w:r>
        <w:rPr>
          <w:lang w:val="et-EE"/>
        </w:rPr>
        <w:t>Tänavavalgustus;</w:t>
      </w:r>
    </w:p>
    <w:p w14:paraId="10B70A84" w14:textId="77777777" w:rsidR="00CD6FFB" w:rsidRDefault="00CD6FFB" w:rsidP="00CD6FFB">
      <w:pPr>
        <w:pStyle w:val="Loendilik"/>
        <w:numPr>
          <w:ilvl w:val="0"/>
          <w:numId w:val="20"/>
        </w:numPr>
        <w:spacing w:line="360" w:lineRule="auto"/>
        <w:jc w:val="both"/>
        <w:rPr>
          <w:lang w:val="et-EE"/>
        </w:rPr>
      </w:pPr>
      <w:r>
        <w:rPr>
          <w:lang w:val="et-EE"/>
        </w:rPr>
        <w:t>Veetrassid;</w:t>
      </w:r>
    </w:p>
    <w:p w14:paraId="591B22BF" w14:textId="77777777" w:rsidR="00CD6FFB" w:rsidRDefault="00CD6FFB" w:rsidP="00CD6FFB">
      <w:pPr>
        <w:pStyle w:val="Loendilik"/>
        <w:numPr>
          <w:ilvl w:val="0"/>
          <w:numId w:val="20"/>
        </w:numPr>
        <w:spacing w:line="360" w:lineRule="auto"/>
        <w:jc w:val="both"/>
        <w:rPr>
          <w:lang w:val="et-EE"/>
        </w:rPr>
      </w:pPr>
      <w:r>
        <w:rPr>
          <w:lang w:val="et-EE"/>
        </w:rPr>
        <w:t>Kanalisatsioonitrassid;</w:t>
      </w:r>
      <w:r w:rsidRPr="00194D0C">
        <w:rPr>
          <w:lang w:val="et-EE"/>
        </w:rPr>
        <w:t xml:space="preserve"> </w:t>
      </w:r>
    </w:p>
    <w:p w14:paraId="01723C7B" w14:textId="77777777" w:rsidR="00CD6FFB" w:rsidRDefault="00CD6FFB" w:rsidP="00CD6FFB">
      <w:pPr>
        <w:pStyle w:val="Loendilik"/>
        <w:numPr>
          <w:ilvl w:val="0"/>
          <w:numId w:val="20"/>
        </w:numPr>
        <w:spacing w:line="360" w:lineRule="auto"/>
        <w:jc w:val="both"/>
        <w:rPr>
          <w:lang w:val="et-EE"/>
        </w:rPr>
      </w:pPr>
      <w:r>
        <w:rPr>
          <w:lang w:val="et-EE"/>
        </w:rPr>
        <w:t>Sidetrassid;</w:t>
      </w:r>
    </w:p>
    <w:p w14:paraId="1686FD26" w14:textId="4DE95731" w:rsidR="00CD6FFB" w:rsidRDefault="00CD6FFB" w:rsidP="00CD6FFB">
      <w:pPr>
        <w:pStyle w:val="Loendilik"/>
        <w:numPr>
          <w:ilvl w:val="0"/>
          <w:numId w:val="20"/>
        </w:numPr>
        <w:spacing w:line="360" w:lineRule="auto"/>
        <w:jc w:val="both"/>
        <w:rPr>
          <w:lang w:val="et-EE"/>
        </w:rPr>
      </w:pPr>
      <w:r>
        <w:rPr>
          <w:lang w:val="et-EE"/>
        </w:rPr>
        <w:t>Sadeveekraavid, mis on ühendatud eeläravooluga, milleks on Pühajõgi</w:t>
      </w:r>
      <w:r w:rsidR="007D1F9E">
        <w:rPr>
          <w:lang w:val="et-EE"/>
        </w:rPr>
        <w:t>.</w:t>
      </w:r>
    </w:p>
    <w:p w14:paraId="72F01C9D" w14:textId="5108842B" w:rsidR="00FC682F" w:rsidRPr="00FC682F" w:rsidRDefault="00FC682F" w:rsidP="00FC682F">
      <w:pPr>
        <w:spacing w:line="360" w:lineRule="auto"/>
        <w:jc w:val="both"/>
        <w:rPr>
          <w:lang w:val="et-EE"/>
        </w:rPr>
      </w:pPr>
      <w:r w:rsidRPr="00FC682F">
        <w:rPr>
          <w:lang w:val="et-EE"/>
        </w:rPr>
        <w:t>Erasektori investeeringud äri- ja tootmishoonetesse toovad kaasa uute töökohtade tekkimisel läbi erasektori investeeringute mõju hõive kasvule, tööpuuduse vähenemisele ja konkurentsile tööjõuturul, mille tulemusena suureneb konkurents töötajate pärast ja surve töötasude kasvuks</w:t>
      </w:r>
      <w:r w:rsidR="00485FB3">
        <w:rPr>
          <w:lang w:val="et-EE"/>
        </w:rPr>
        <w:t>.</w:t>
      </w:r>
    </w:p>
    <w:p w14:paraId="55DA3805" w14:textId="01A90B4E" w:rsidR="00FC682F" w:rsidRDefault="00FC682F" w:rsidP="00FC682F">
      <w:pPr>
        <w:spacing w:line="360" w:lineRule="auto"/>
        <w:jc w:val="both"/>
        <w:rPr>
          <w:lang w:val="et-EE"/>
        </w:rPr>
      </w:pPr>
      <w:r w:rsidRPr="00FC682F">
        <w:rPr>
          <w:lang w:val="et-EE"/>
        </w:rPr>
        <w:t>Uute töökohtade loomisega väheneb tööpuudus, eriti noorte hulgas, väheneb väljaränne maakonnas ja kasvavad palgad nii konkurentsi tõttu tööjõuturul, kui tänu muutustele erinevates sektorites.</w:t>
      </w:r>
    </w:p>
    <w:p w14:paraId="7B8FABE6" w14:textId="13856421" w:rsidR="00B5450B" w:rsidRPr="00B5450B" w:rsidRDefault="00B5450B" w:rsidP="00B5450B">
      <w:pPr>
        <w:spacing w:line="360" w:lineRule="auto"/>
        <w:jc w:val="both"/>
        <w:rPr>
          <w:lang w:val="en-US"/>
        </w:rPr>
      </w:pPr>
      <w:r w:rsidRPr="00154159">
        <w:rPr>
          <w:lang w:val="en-US"/>
        </w:rPr>
        <w:t>Projekti realiseerimise tulemusena on 1</w:t>
      </w:r>
      <w:r w:rsidR="00481010" w:rsidRPr="00154159">
        <w:rPr>
          <w:lang w:val="en-US"/>
        </w:rPr>
        <w:t>5</w:t>
      </w:r>
      <w:r w:rsidRPr="00154159">
        <w:rPr>
          <w:lang w:val="en-US"/>
        </w:rPr>
        <w:t xml:space="preserve"> aasta pärast Ida-Virumaal:</w:t>
      </w:r>
    </w:p>
    <w:p w14:paraId="51C28C44" w14:textId="5D8531A6" w:rsidR="00B5450B" w:rsidRPr="00B5450B" w:rsidRDefault="00B5450B" w:rsidP="00B5450B">
      <w:pPr>
        <w:pStyle w:val="Loendilik"/>
        <w:numPr>
          <w:ilvl w:val="0"/>
          <w:numId w:val="59"/>
        </w:numPr>
        <w:spacing w:line="360" w:lineRule="auto"/>
        <w:jc w:val="both"/>
        <w:rPr>
          <w:lang w:val="en-US"/>
        </w:rPr>
      </w:pPr>
      <w:r w:rsidRPr="00B5450B">
        <w:rPr>
          <w:lang w:val="en-US"/>
        </w:rPr>
        <w:lastRenderedPageBreak/>
        <w:t xml:space="preserve">saanud </w:t>
      </w:r>
      <w:r w:rsidR="00481010">
        <w:rPr>
          <w:lang w:val="en-US"/>
        </w:rPr>
        <w:t>projektist</w:t>
      </w:r>
      <w:r w:rsidRPr="00B5450B">
        <w:rPr>
          <w:lang w:val="en-US"/>
        </w:rPr>
        <w:t xml:space="preserve"> </w:t>
      </w:r>
      <w:r w:rsidR="008D199B">
        <w:rPr>
          <w:lang w:val="en-US"/>
        </w:rPr>
        <w:t xml:space="preserve">otsest </w:t>
      </w:r>
      <w:r w:rsidRPr="00B5450B">
        <w:rPr>
          <w:lang w:val="en-US"/>
        </w:rPr>
        <w:t xml:space="preserve">kasu </w:t>
      </w:r>
      <w:r w:rsidR="008D199B">
        <w:rPr>
          <w:lang w:val="en-US"/>
        </w:rPr>
        <w:t>kuni</w:t>
      </w:r>
      <w:r w:rsidRPr="00B5450B">
        <w:rPr>
          <w:lang w:val="en-US"/>
        </w:rPr>
        <w:t xml:space="preserve"> </w:t>
      </w:r>
      <w:r w:rsidR="008D199B">
        <w:rPr>
          <w:lang w:val="en-US"/>
        </w:rPr>
        <w:t xml:space="preserve">9 äripargi territooriumile </w:t>
      </w:r>
      <w:r w:rsidR="00BF4028">
        <w:rPr>
          <w:lang w:val="en-US"/>
        </w:rPr>
        <w:t>kinnistud võõrandanud tootmis-, logistika- ja äriteenindus</w:t>
      </w:r>
      <w:r w:rsidRPr="00B5450B">
        <w:rPr>
          <w:lang w:val="en-US"/>
        </w:rPr>
        <w:t>ettevõtet</w:t>
      </w:r>
      <w:r w:rsidR="009F0B0B">
        <w:rPr>
          <w:lang w:val="en-US"/>
        </w:rPr>
        <w:t>, kes on</w:t>
      </w:r>
    </w:p>
    <w:p w14:paraId="2F8BF455" w14:textId="117A3D68" w:rsidR="00B5450B" w:rsidRDefault="00B5450B" w:rsidP="00B5450B">
      <w:pPr>
        <w:pStyle w:val="Loendilik"/>
        <w:numPr>
          <w:ilvl w:val="1"/>
          <w:numId w:val="58"/>
        </w:numPr>
        <w:spacing w:line="360" w:lineRule="auto"/>
        <w:ind w:left="1418" w:hanging="425"/>
        <w:jc w:val="both"/>
        <w:rPr>
          <w:lang w:val="en-US"/>
        </w:rPr>
      </w:pPr>
      <w:r w:rsidRPr="00B5450B">
        <w:rPr>
          <w:lang w:val="en-US"/>
        </w:rPr>
        <w:t>loo</w:t>
      </w:r>
      <w:r w:rsidR="009F0B0B">
        <w:rPr>
          <w:lang w:val="en-US"/>
        </w:rPr>
        <w:t>n</w:t>
      </w:r>
      <w:r w:rsidRPr="00B5450B">
        <w:rPr>
          <w:lang w:val="en-US"/>
        </w:rPr>
        <w:t xml:space="preserve">ud </w:t>
      </w:r>
      <w:r w:rsidR="009F0B0B">
        <w:rPr>
          <w:lang w:val="en-US"/>
        </w:rPr>
        <w:t>200</w:t>
      </w:r>
      <w:r w:rsidRPr="00B5450B">
        <w:rPr>
          <w:lang w:val="en-US"/>
        </w:rPr>
        <w:t>-</w:t>
      </w:r>
      <w:r w:rsidR="009F0B0B">
        <w:rPr>
          <w:lang w:val="en-US"/>
        </w:rPr>
        <w:t>250</w:t>
      </w:r>
      <w:r w:rsidRPr="00B5450B">
        <w:rPr>
          <w:lang w:val="en-US"/>
        </w:rPr>
        <w:t xml:space="preserve"> </w:t>
      </w:r>
      <w:r w:rsidR="00374B93">
        <w:rPr>
          <w:lang w:val="en-US"/>
        </w:rPr>
        <w:t>uut töökohta Ida-Virumaal Jõhvis</w:t>
      </w:r>
      <w:r w:rsidR="006E5E4A">
        <w:rPr>
          <w:lang w:val="en-US"/>
        </w:rPr>
        <w:t>.</w:t>
      </w:r>
    </w:p>
    <w:p w14:paraId="6F324AE4" w14:textId="77777777" w:rsidR="00B5450B" w:rsidRPr="00B5450B" w:rsidRDefault="00B5450B" w:rsidP="00B5450B">
      <w:pPr>
        <w:spacing w:line="360" w:lineRule="auto"/>
        <w:jc w:val="both"/>
        <w:rPr>
          <w:lang w:val="en-US"/>
        </w:rPr>
      </w:pPr>
    </w:p>
    <w:p w14:paraId="7DB4298A" w14:textId="146CFE86" w:rsidR="00485FB3" w:rsidRDefault="00B5450B" w:rsidP="00B5450B">
      <w:pPr>
        <w:spacing w:line="360" w:lineRule="auto"/>
        <w:jc w:val="both"/>
        <w:rPr>
          <w:lang w:val="et-EE"/>
        </w:rPr>
      </w:pPr>
      <w:r w:rsidRPr="00B5450B">
        <w:rPr>
          <w:lang w:val="en-US"/>
        </w:rPr>
        <w:t xml:space="preserve">Projekti investeeringu maksumus on </w:t>
      </w:r>
      <w:r w:rsidR="00154159">
        <w:rPr>
          <w:lang w:val="en-US"/>
        </w:rPr>
        <w:t>1 272 522</w:t>
      </w:r>
      <w:r w:rsidRPr="00B5450B">
        <w:rPr>
          <w:lang w:val="en-US"/>
        </w:rPr>
        <w:t xml:space="preserve"> eurot. Projekti finantseeritakse õiglase ülemineku fondi meetme</w:t>
      </w:r>
      <w:r w:rsidR="0018260B">
        <w:rPr>
          <w:lang w:val="en-US"/>
        </w:rPr>
        <w:t>st</w:t>
      </w:r>
      <w:r w:rsidRPr="00B5450B">
        <w:rPr>
          <w:lang w:val="en-US"/>
        </w:rPr>
        <w:t xml:space="preserve"> „Ettevõtluse mitmekesistamise tugiteenused”.</w:t>
      </w:r>
    </w:p>
    <w:p w14:paraId="2656C196" w14:textId="6DA9BC56" w:rsidR="007C78AD" w:rsidRDefault="007C78AD">
      <w:pPr>
        <w:rPr>
          <w:lang w:val="et-EE"/>
        </w:rPr>
      </w:pPr>
      <w:r>
        <w:rPr>
          <w:lang w:val="et-EE"/>
        </w:rPr>
        <w:br w:type="page"/>
      </w:r>
    </w:p>
    <w:p w14:paraId="75E0515B" w14:textId="4911ABCF" w:rsidR="00622249" w:rsidRDefault="0056268F" w:rsidP="00CB2AB8">
      <w:pPr>
        <w:pStyle w:val="Pealkiri1"/>
        <w:rPr>
          <w:lang w:val="et-EE"/>
        </w:rPr>
      </w:pPr>
      <w:bookmarkStart w:id="2" w:name="_Toc167897619"/>
      <w:r>
        <w:rPr>
          <w:lang w:val="et-EE"/>
        </w:rPr>
        <w:lastRenderedPageBreak/>
        <w:t>PROBLEEMI KIRJELDUS</w:t>
      </w:r>
      <w:bookmarkEnd w:id="2"/>
    </w:p>
    <w:p w14:paraId="7A95CA0E" w14:textId="77777777" w:rsidR="0056268F" w:rsidRDefault="0056268F" w:rsidP="0056268F">
      <w:pPr>
        <w:rPr>
          <w:lang w:val="et-EE"/>
        </w:rPr>
      </w:pPr>
    </w:p>
    <w:p w14:paraId="45A9E568" w14:textId="5353A61C" w:rsidR="0056268F" w:rsidRDefault="0056268F" w:rsidP="0056268F">
      <w:pPr>
        <w:spacing w:line="360" w:lineRule="auto"/>
        <w:jc w:val="both"/>
        <w:rPr>
          <w:lang w:val="et-EE"/>
        </w:rPr>
      </w:pPr>
      <w:r>
        <w:rPr>
          <w:lang w:val="et-EE"/>
        </w:rPr>
        <w:t xml:space="preserve">Jõhvi Äripargi 2. etapi arendusprojekti territooriumil puudub ettevõtluse jaoks vajalik taristu. Ilma taristu ühendusteta ei ole võimalik tarbida kommunaalteenuseid, samuti ei ole võimalik planeeritavatele hoonetele saada kasutusluba. Jõhvi Äripargi 2. etapi arendusprojekti infrastruktuuri rajamine on eelduseks uute erasektori investeeringute teostamiseks ning Jõhvi digi- ja multimeediainkubaatori ja Loometööstuse inkubaatori rajamiseks koos filmistuudiotega. </w:t>
      </w:r>
    </w:p>
    <w:p w14:paraId="324E96D4" w14:textId="7C573509" w:rsidR="0056268F" w:rsidRDefault="0056268F" w:rsidP="00BB2FD8">
      <w:pPr>
        <w:spacing w:line="360" w:lineRule="auto"/>
        <w:jc w:val="both"/>
        <w:rPr>
          <w:lang w:val="et-EE"/>
        </w:rPr>
      </w:pPr>
      <w:r>
        <w:rPr>
          <w:lang w:val="et-EE"/>
        </w:rPr>
        <w:t xml:space="preserve">Vastavalt detailplaneeringule on määratud trassikoridorid, mis tagavad kõikide Jõhvi Äripargi 2. etapi arendusprojekti tootmis- ja äriotstarbega kinnistute varustamise võimalused. Jõhvi Äripargi 2. etapi taristu eelprojekti kohaselt on koostatud tehnilised lahendused kõikide Jõhvi Äripargi 2. etapi arendusprojekti tootmis- ja äriotstarbega kinnistute varustamiseks eelnimetatud infrastruktuuriühendustega. IVIA poolt on võetud esmane kalkulatsioon taristuga seotud investeeringute mahu hindamiseks, mille on koostanud Kohtla Ehitusteenus OÜ. Kalkulatsiooni kohaselt on taristuga seotud investeeringute maht </w:t>
      </w:r>
      <w:r w:rsidRPr="00BD3D6E">
        <w:rPr>
          <w:lang w:val="et-EE"/>
        </w:rPr>
        <w:t>1 272 523</w:t>
      </w:r>
      <w:r>
        <w:rPr>
          <w:lang w:val="et-EE"/>
        </w:rPr>
        <w:t xml:space="preserve"> eurot. Taristu rajamine Jõhvi Äripargi 2. etapis ei ole äriliselt tasuv investeering, mistõttu ilma toetusmeetmeteta ei ole infrastruktuuri rajamine võimalik, seega ei ole ilma toetusmeetmeteta võimalik luua eeldusi uute erasektori investeeringute toomiseks Jõhvi Äripargi 2. etapi arendusse, samuti rajada </w:t>
      </w:r>
      <w:r>
        <w:rPr>
          <w:rFonts w:eastAsia="Times New Roman"/>
          <w:lang w:val="et-EE" w:eastAsia="et-EE"/>
        </w:rPr>
        <w:t>Jõhvi digi- ja multimeediainkubaatori hoonet ning Loometööstuse inkubaatori hoonet koos filmistuudiotega. Sellisel juhul, kui Jõhvi Äripargi 2. etapi taristu investeeringuid mitte teostada, ei ole võimalik ka olulist sotsiaalmajanduslikku mõju omavat projekti ellu viia.</w:t>
      </w:r>
    </w:p>
    <w:p w14:paraId="36869465" w14:textId="77777777" w:rsidR="0056268F" w:rsidRPr="0056268F" w:rsidRDefault="0056268F" w:rsidP="0056268F">
      <w:pPr>
        <w:rPr>
          <w:lang w:val="et-EE"/>
        </w:rPr>
      </w:pPr>
    </w:p>
    <w:p w14:paraId="56A752B5" w14:textId="784122C8" w:rsidR="001B001C" w:rsidRDefault="001B001C" w:rsidP="00CB2AB8">
      <w:pPr>
        <w:pStyle w:val="Pealkiri1"/>
        <w:rPr>
          <w:lang w:val="et-EE"/>
        </w:rPr>
      </w:pPr>
      <w:bookmarkStart w:id="3" w:name="_Toc167897620"/>
      <w:r w:rsidRPr="00CB2AB8">
        <w:rPr>
          <w:lang w:val="et-EE"/>
        </w:rPr>
        <w:t>PROJEKTI EESMÄRGID</w:t>
      </w:r>
      <w:bookmarkEnd w:id="3"/>
    </w:p>
    <w:p w14:paraId="4AFC2AB7" w14:textId="77777777" w:rsidR="007C78AD" w:rsidRDefault="007C78AD" w:rsidP="007C78AD">
      <w:pPr>
        <w:rPr>
          <w:lang w:val="et-EE"/>
        </w:rPr>
      </w:pPr>
    </w:p>
    <w:p w14:paraId="79031423" w14:textId="4CD1B945" w:rsidR="008459FC" w:rsidRPr="00672A95" w:rsidRDefault="008459FC" w:rsidP="00672A95">
      <w:pPr>
        <w:pStyle w:val="Pealkiri2"/>
        <w:rPr>
          <w:lang w:val="et-EE"/>
        </w:rPr>
      </w:pPr>
      <w:bookmarkStart w:id="4" w:name="_Toc167897621"/>
      <w:r w:rsidRPr="00672A95">
        <w:rPr>
          <w:lang w:val="et-EE"/>
        </w:rPr>
        <w:t>Üldine eesmärk</w:t>
      </w:r>
      <w:bookmarkEnd w:id="4"/>
    </w:p>
    <w:p w14:paraId="0E76DE32" w14:textId="77777777" w:rsidR="004863B4" w:rsidRDefault="004863B4" w:rsidP="009A51D3">
      <w:pPr>
        <w:spacing w:line="360" w:lineRule="auto"/>
        <w:jc w:val="both"/>
        <w:rPr>
          <w:lang w:val="et-EE"/>
        </w:rPr>
      </w:pPr>
    </w:p>
    <w:p w14:paraId="409A3041" w14:textId="525A166C" w:rsidR="009A51D3" w:rsidRDefault="00765444" w:rsidP="009A51D3">
      <w:pPr>
        <w:spacing w:line="360" w:lineRule="auto"/>
        <w:jc w:val="both"/>
        <w:rPr>
          <w:lang w:val="et-EE"/>
        </w:rPr>
      </w:pPr>
      <w:r w:rsidRPr="00472002">
        <w:rPr>
          <w:lang w:val="et-EE"/>
        </w:rPr>
        <w:t>Jõhvi Äripargi 2</w:t>
      </w:r>
      <w:r>
        <w:rPr>
          <w:lang w:val="et-EE"/>
        </w:rPr>
        <w:t>.</w:t>
      </w:r>
      <w:r w:rsidRPr="00472002">
        <w:rPr>
          <w:lang w:val="et-EE"/>
        </w:rPr>
        <w:t xml:space="preserve"> etapi </w:t>
      </w:r>
      <w:r w:rsidR="0007307B">
        <w:rPr>
          <w:lang w:val="et-EE"/>
        </w:rPr>
        <w:t xml:space="preserve">avaliku tehnilise </w:t>
      </w:r>
      <w:r>
        <w:rPr>
          <w:lang w:val="et-EE"/>
        </w:rPr>
        <w:t>taristu rajamise</w:t>
      </w:r>
      <w:r w:rsidR="0007307B">
        <w:rPr>
          <w:lang w:val="et-EE"/>
        </w:rPr>
        <w:t>ga</w:t>
      </w:r>
      <w:r>
        <w:rPr>
          <w:lang w:val="et-EE"/>
        </w:rPr>
        <w:t xml:space="preserve"> </w:t>
      </w:r>
      <w:r w:rsidR="0007307B">
        <w:rPr>
          <w:lang w:val="et-EE"/>
        </w:rPr>
        <w:t>l</w:t>
      </w:r>
      <w:r w:rsidR="00BC5B13">
        <w:rPr>
          <w:lang w:val="et-EE"/>
        </w:rPr>
        <w:t>uua</w:t>
      </w:r>
      <w:r w:rsidR="00B92FD3">
        <w:rPr>
          <w:lang w:val="et-EE"/>
        </w:rPr>
        <w:t>kse</w:t>
      </w:r>
      <w:r w:rsidR="00BC5B13">
        <w:rPr>
          <w:lang w:val="et-EE"/>
        </w:rPr>
        <w:t xml:space="preserve"> eeldused</w:t>
      </w:r>
      <w:r w:rsidR="0065705A">
        <w:rPr>
          <w:lang w:val="et-EE"/>
        </w:rPr>
        <w:t xml:space="preserve"> </w:t>
      </w:r>
      <w:r w:rsidR="003940FC">
        <w:rPr>
          <w:lang w:val="et-EE"/>
        </w:rPr>
        <w:t>äri- ja tootmissektori erainvesteeringute teostumiseks</w:t>
      </w:r>
      <w:r w:rsidR="006352C7">
        <w:rPr>
          <w:lang w:val="et-EE"/>
        </w:rPr>
        <w:t xml:space="preserve"> </w:t>
      </w:r>
      <w:r w:rsidR="003940FC">
        <w:rPr>
          <w:lang w:val="et-EE"/>
        </w:rPr>
        <w:t xml:space="preserve">Ida-Virumaal </w:t>
      </w:r>
      <w:r w:rsidR="009A51D3">
        <w:rPr>
          <w:lang w:val="et-EE"/>
        </w:rPr>
        <w:t>ning Jõhvi digi- ja multimeedia</w:t>
      </w:r>
      <w:r w:rsidR="0007307B">
        <w:rPr>
          <w:lang w:val="et-EE"/>
        </w:rPr>
        <w:t xml:space="preserve"> </w:t>
      </w:r>
      <w:r w:rsidR="009A51D3">
        <w:rPr>
          <w:lang w:val="et-EE"/>
        </w:rPr>
        <w:t>inkubat</w:t>
      </w:r>
      <w:r w:rsidR="00544344">
        <w:rPr>
          <w:lang w:val="et-EE"/>
        </w:rPr>
        <w:t xml:space="preserve">sioonikeskuse </w:t>
      </w:r>
      <w:r w:rsidR="008659DD">
        <w:rPr>
          <w:lang w:val="et-EE"/>
        </w:rPr>
        <w:t>ja</w:t>
      </w:r>
      <w:r w:rsidR="00544344">
        <w:rPr>
          <w:lang w:val="et-EE"/>
        </w:rPr>
        <w:t xml:space="preserve"> Loometööstuse inkubaatori</w:t>
      </w:r>
      <w:r w:rsidR="009A51D3">
        <w:rPr>
          <w:lang w:val="et-EE"/>
        </w:rPr>
        <w:t xml:space="preserve"> rajamiseks koos filmistuudiotega. </w:t>
      </w:r>
      <w:r w:rsidR="008659DD">
        <w:rPr>
          <w:lang w:val="et-EE"/>
        </w:rPr>
        <w:t>Kahe viimase objekti</w:t>
      </w:r>
      <w:r w:rsidR="009A51D3">
        <w:rPr>
          <w:lang w:val="et-EE"/>
        </w:rPr>
        <w:t xml:space="preserve"> kontekstis on oluline teostada taristu investeeringud perioodil 202</w:t>
      </w:r>
      <w:r w:rsidR="008659DD">
        <w:rPr>
          <w:lang w:val="et-EE"/>
        </w:rPr>
        <w:t>4</w:t>
      </w:r>
      <w:r w:rsidR="009A51D3">
        <w:rPr>
          <w:lang w:val="et-EE"/>
        </w:rPr>
        <w:t xml:space="preserve"> – 202</w:t>
      </w:r>
      <w:r w:rsidR="0007307B">
        <w:rPr>
          <w:lang w:val="et-EE"/>
        </w:rPr>
        <w:t>5</w:t>
      </w:r>
      <w:r w:rsidR="009A51D3">
        <w:rPr>
          <w:lang w:val="et-EE"/>
        </w:rPr>
        <w:t xml:space="preserve">, kuna </w:t>
      </w:r>
      <w:r w:rsidR="006E1D1B">
        <w:rPr>
          <w:lang w:val="et-EE"/>
        </w:rPr>
        <w:t xml:space="preserve">nende </w:t>
      </w:r>
      <w:r w:rsidR="009A51D3">
        <w:rPr>
          <w:lang w:val="et-EE"/>
        </w:rPr>
        <w:t>objekti</w:t>
      </w:r>
      <w:r w:rsidR="006E1D1B">
        <w:rPr>
          <w:lang w:val="et-EE"/>
        </w:rPr>
        <w:t>de</w:t>
      </w:r>
      <w:r w:rsidR="009A51D3">
        <w:rPr>
          <w:lang w:val="et-EE"/>
        </w:rPr>
        <w:t xml:space="preserve"> ehitus vastavalt ajagraafikule on planeeritud 202</w:t>
      </w:r>
      <w:r w:rsidR="006E1D1B">
        <w:rPr>
          <w:lang w:val="et-EE"/>
        </w:rPr>
        <w:t>5-2026</w:t>
      </w:r>
      <w:r w:rsidR="0007307B">
        <w:rPr>
          <w:lang w:val="et-EE"/>
        </w:rPr>
        <w:t>.</w:t>
      </w:r>
      <w:r w:rsidR="009A51D3">
        <w:rPr>
          <w:lang w:val="et-EE"/>
        </w:rPr>
        <w:t xml:space="preserve"> aastal.</w:t>
      </w:r>
    </w:p>
    <w:p w14:paraId="432E13AB" w14:textId="18139AB4" w:rsidR="00012530" w:rsidRDefault="00012530" w:rsidP="004863B4">
      <w:pPr>
        <w:pStyle w:val="Pealkiri2"/>
        <w:rPr>
          <w:lang w:val="et-EE"/>
        </w:rPr>
      </w:pPr>
      <w:bookmarkStart w:id="5" w:name="_Toc167897622"/>
      <w:r w:rsidRPr="004863B4">
        <w:rPr>
          <w:lang w:val="et-EE"/>
        </w:rPr>
        <w:t>Otsene eesmärk</w:t>
      </w:r>
      <w:bookmarkEnd w:id="5"/>
    </w:p>
    <w:p w14:paraId="73761657" w14:textId="77777777" w:rsidR="004863B4" w:rsidRPr="004863B4" w:rsidRDefault="004863B4" w:rsidP="004863B4">
      <w:pPr>
        <w:rPr>
          <w:lang w:val="et-EE"/>
        </w:rPr>
      </w:pPr>
    </w:p>
    <w:p w14:paraId="45C23F5D" w14:textId="3A0F73C5" w:rsidR="008834A4" w:rsidRDefault="002864F0" w:rsidP="008834A4">
      <w:pPr>
        <w:spacing w:after="120" w:line="360" w:lineRule="auto"/>
        <w:jc w:val="both"/>
        <w:rPr>
          <w:lang w:val="et-EE"/>
        </w:rPr>
      </w:pPr>
      <w:bookmarkStart w:id="6" w:name="_Hlk167900867"/>
      <w:r>
        <w:rPr>
          <w:color w:val="000000"/>
          <w:lang w:val="et-EE"/>
        </w:rPr>
        <w:t>Rajada</w:t>
      </w:r>
      <w:r w:rsidR="004B6E12">
        <w:rPr>
          <w:color w:val="000000"/>
          <w:lang w:val="et-EE"/>
        </w:rPr>
        <w:t xml:space="preserve"> avalik </w:t>
      </w:r>
      <w:r w:rsidR="007D1B2A">
        <w:rPr>
          <w:color w:val="000000"/>
          <w:lang w:val="et-EE"/>
        </w:rPr>
        <w:t xml:space="preserve">tehniline </w:t>
      </w:r>
      <w:r w:rsidR="004B6E12">
        <w:rPr>
          <w:color w:val="000000"/>
          <w:lang w:val="et-EE"/>
        </w:rPr>
        <w:t xml:space="preserve">infrastruktuur </w:t>
      </w:r>
      <w:r w:rsidR="007D1B2A">
        <w:rPr>
          <w:lang w:val="fi-FI"/>
        </w:rPr>
        <w:t>Jõhvi Äripargi 2.etapi</w:t>
      </w:r>
      <w:r w:rsidR="004B6E12" w:rsidRPr="00DE1056">
        <w:rPr>
          <w:lang w:val="fi-FI"/>
        </w:rPr>
        <w:t xml:space="preserve"> territooriumil, kindlustades seeläbi </w:t>
      </w:r>
      <w:r w:rsidR="004B6E12">
        <w:rPr>
          <w:lang w:val="et-EE"/>
        </w:rPr>
        <w:t xml:space="preserve">ettevõtjad-investorid vajalike </w:t>
      </w:r>
      <w:r w:rsidR="007768EB">
        <w:rPr>
          <w:lang w:val="et-EE"/>
        </w:rPr>
        <w:t>kommunaalteenustega</w:t>
      </w:r>
      <w:r w:rsidR="004B6E12">
        <w:rPr>
          <w:lang w:val="et-EE"/>
        </w:rPr>
        <w:t xml:space="preserve"> tootmisprojektide realiseerimiseks</w:t>
      </w:r>
      <w:r w:rsidR="003E16E5">
        <w:rPr>
          <w:lang w:val="et-EE"/>
        </w:rPr>
        <w:t>:</w:t>
      </w:r>
    </w:p>
    <w:bookmarkEnd w:id="6"/>
    <w:p w14:paraId="1BB3C19E" w14:textId="7C6DB699" w:rsidR="003E16E5" w:rsidRDefault="002864F0" w:rsidP="003E16E5">
      <w:pPr>
        <w:pStyle w:val="Loendilik"/>
        <w:numPr>
          <w:ilvl w:val="0"/>
          <w:numId w:val="39"/>
        </w:numPr>
        <w:spacing w:after="120" w:line="360" w:lineRule="auto"/>
        <w:jc w:val="both"/>
        <w:rPr>
          <w:lang w:val="et-EE"/>
        </w:rPr>
      </w:pPr>
      <w:r>
        <w:rPr>
          <w:lang w:val="et-EE"/>
        </w:rPr>
        <w:lastRenderedPageBreak/>
        <w:t>Vee- ja kanalisatsioonitrassid</w:t>
      </w:r>
    </w:p>
    <w:p w14:paraId="50F2D437" w14:textId="2BCF1109" w:rsidR="00617AA5" w:rsidRPr="00617AA5" w:rsidRDefault="00617AA5" w:rsidP="00617AA5">
      <w:pPr>
        <w:pStyle w:val="Loendilik"/>
        <w:numPr>
          <w:ilvl w:val="0"/>
          <w:numId w:val="39"/>
        </w:numPr>
        <w:spacing w:after="120" w:line="360" w:lineRule="auto"/>
        <w:jc w:val="both"/>
        <w:rPr>
          <w:lang w:val="et-EE"/>
        </w:rPr>
      </w:pPr>
      <w:r>
        <w:rPr>
          <w:lang w:val="et-EE"/>
        </w:rPr>
        <w:t>Kraavitus</w:t>
      </w:r>
    </w:p>
    <w:p w14:paraId="3BE85AB4" w14:textId="6166AD98" w:rsidR="002864F0" w:rsidRDefault="00827F7A" w:rsidP="003E16E5">
      <w:pPr>
        <w:pStyle w:val="Loendilik"/>
        <w:numPr>
          <w:ilvl w:val="0"/>
          <w:numId w:val="39"/>
        </w:numPr>
        <w:spacing w:after="120" w:line="360" w:lineRule="auto"/>
        <w:jc w:val="both"/>
        <w:rPr>
          <w:lang w:val="et-EE"/>
        </w:rPr>
      </w:pPr>
      <w:r>
        <w:rPr>
          <w:lang w:val="et-EE"/>
        </w:rPr>
        <w:t>S</w:t>
      </w:r>
      <w:r w:rsidR="00871491">
        <w:rPr>
          <w:lang w:val="et-EE"/>
        </w:rPr>
        <w:t>õidu</w:t>
      </w:r>
      <w:r w:rsidR="007668AE">
        <w:rPr>
          <w:lang w:val="et-EE"/>
        </w:rPr>
        <w:t>/kõnni</w:t>
      </w:r>
      <w:r w:rsidR="00871491">
        <w:rPr>
          <w:lang w:val="et-EE"/>
        </w:rPr>
        <w:t>teed</w:t>
      </w:r>
      <w:r>
        <w:rPr>
          <w:lang w:val="et-EE"/>
        </w:rPr>
        <w:t xml:space="preserve"> ja tänavavalgustus</w:t>
      </w:r>
    </w:p>
    <w:p w14:paraId="347A94F4" w14:textId="2880161A" w:rsidR="00AE75C7" w:rsidRPr="006B4419" w:rsidRDefault="00827F7A" w:rsidP="006B4419">
      <w:pPr>
        <w:pStyle w:val="Loendilik"/>
        <w:numPr>
          <w:ilvl w:val="0"/>
          <w:numId w:val="39"/>
        </w:numPr>
        <w:spacing w:after="120" w:line="360" w:lineRule="auto"/>
        <w:jc w:val="both"/>
        <w:rPr>
          <w:lang w:val="et-EE"/>
        </w:rPr>
      </w:pPr>
      <w:r>
        <w:rPr>
          <w:lang w:val="et-EE"/>
        </w:rPr>
        <w:t>Sidetrassid</w:t>
      </w:r>
    </w:p>
    <w:p w14:paraId="2254DBC7" w14:textId="28CAB9E3" w:rsidR="004863B4" w:rsidRDefault="00710CDD" w:rsidP="00345EB1">
      <w:pPr>
        <w:spacing w:after="120" w:line="360" w:lineRule="auto"/>
        <w:jc w:val="both"/>
        <w:rPr>
          <w:lang w:val="et-EE"/>
        </w:rPr>
      </w:pPr>
      <w:r>
        <w:rPr>
          <w:lang w:val="et-EE"/>
        </w:rPr>
        <w:t xml:space="preserve">Peale taristu valmimist on kruntidel võimalik liituda elektrivõrgu ja </w:t>
      </w:r>
      <w:r w:rsidR="00AE75C7">
        <w:rPr>
          <w:lang w:val="et-EE"/>
        </w:rPr>
        <w:t>keskküttetrassiga.</w:t>
      </w:r>
    </w:p>
    <w:p w14:paraId="1B0C0E2E" w14:textId="518C66CD" w:rsidR="00672A95" w:rsidRDefault="004863B4" w:rsidP="004863B4">
      <w:pPr>
        <w:pStyle w:val="Pealkiri2"/>
        <w:rPr>
          <w:lang w:val="et-EE"/>
        </w:rPr>
      </w:pPr>
      <w:bookmarkStart w:id="7" w:name="_Toc167897623"/>
      <w:r>
        <w:rPr>
          <w:lang w:val="et-EE"/>
        </w:rPr>
        <w:t>Tulemused</w:t>
      </w:r>
      <w:bookmarkEnd w:id="7"/>
    </w:p>
    <w:p w14:paraId="7558D46A" w14:textId="77777777" w:rsidR="004863B4" w:rsidRDefault="004863B4" w:rsidP="004863B4">
      <w:pPr>
        <w:spacing w:line="360" w:lineRule="auto"/>
        <w:jc w:val="both"/>
        <w:rPr>
          <w:lang w:val="et-EE"/>
        </w:rPr>
      </w:pPr>
    </w:p>
    <w:p w14:paraId="28529C1C" w14:textId="16C4E9F3" w:rsidR="009718A2" w:rsidRDefault="009718A2" w:rsidP="009718A2">
      <w:pPr>
        <w:spacing w:line="360" w:lineRule="auto"/>
        <w:jc w:val="both"/>
        <w:rPr>
          <w:lang w:val="et-EE"/>
        </w:rPr>
      </w:pPr>
      <w:r>
        <w:rPr>
          <w:lang w:val="et-EE"/>
        </w:rPr>
        <w:t>L</w:t>
      </w:r>
      <w:r w:rsidR="00E04A52">
        <w:rPr>
          <w:lang w:val="et-EE"/>
        </w:rPr>
        <w:t>oodud on</w:t>
      </w:r>
      <w:r w:rsidR="006D5570">
        <w:rPr>
          <w:lang w:val="et-EE"/>
        </w:rPr>
        <w:t xml:space="preserve"> tingimused</w:t>
      </w:r>
      <w:r w:rsidRPr="004863B4">
        <w:rPr>
          <w:lang w:val="et-EE"/>
        </w:rPr>
        <w:t xml:space="preserve"> kuni 9 erasektori investeeringu teostumiseks, milleks on äri- ja tootmisüksused </w:t>
      </w:r>
      <w:r w:rsidRPr="00904675">
        <w:rPr>
          <w:lang w:val="et-EE"/>
        </w:rPr>
        <w:t>järgneva 15 aasta</w:t>
      </w:r>
      <w:r w:rsidRPr="004863B4">
        <w:rPr>
          <w:lang w:val="et-EE"/>
        </w:rPr>
        <w:t xml:space="preserve"> jooksul, millega kaasneb ca </w:t>
      </w:r>
      <w:r>
        <w:rPr>
          <w:lang w:val="et-EE"/>
        </w:rPr>
        <w:t>200-250</w:t>
      </w:r>
      <w:r w:rsidRPr="004863B4">
        <w:rPr>
          <w:lang w:val="et-EE"/>
        </w:rPr>
        <w:t xml:space="preserve"> uue töökoha loomine Ida-Virumaa</w:t>
      </w:r>
      <w:r>
        <w:rPr>
          <w:lang w:val="et-EE"/>
        </w:rPr>
        <w:t>le.</w:t>
      </w:r>
    </w:p>
    <w:p w14:paraId="043B99AB" w14:textId="77777777" w:rsidR="009718A2" w:rsidRPr="00C6320B" w:rsidRDefault="009718A2" w:rsidP="009718A2">
      <w:pPr>
        <w:spacing w:line="360" w:lineRule="auto"/>
        <w:jc w:val="both"/>
        <w:rPr>
          <w:lang w:val="et-EE"/>
        </w:rPr>
      </w:pPr>
      <w:r w:rsidRPr="00C6320B">
        <w:rPr>
          <w:lang w:val="et-EE"/>
        </w:rPr>
        <w:t xml:space="preserve">Selle tulemusel laekub täiendavaid maksulaekumisi ca 27,2 miljonit eurot, sealhulgas: </w:t>
      </w:r>
    </w:p>
    <w:p w14:paraId="7D82F123" w14:textId="77777777" w:rsidR="009718A2" w:rsidRPr="00C6320B" w:rsidRDefault="009718A2" w:rsidP="009718A2">
      <w:pPr>
        <w:numPr>
          <w:ilvl w:val="0"/>
          <w:numId w:val="3"/>
        </w:numPr>
        <w:spacing w:line="360" w:lineRule="auto"/>
        <w:jc w:val="both"/>
        <w:rPr>
          <w:lang w:val="et-EE"/>
        </w:rPr>
      </w:pPr>
      <w:r w:rsidRPr="00C6320B">
        <w:rPr>
          <w:lang w:val="et-EE"/>
        </w:rPr>
        <w:t>sotsiaalmaksu ca 10,2 mln eurot;</w:t>
      </w:r>
    </w:p>
    <w:p w14:paraId="2369B883" w14:textId="77777777" w:rsidR="009718A2" w:rsidRPr="00C6320B" w:rsidRDefault="009718A2" w:rsidP="009718A2">
      <w:pPr>
        <w:numPr>
          <w:ilvl w:val="0"/>
          <w:numId w:val="3"/>
        </w:numPr>
        <w:spacing w:line="360" w:lineRule="auto"/>
        <w:jc w:val="both"/>
        <w:rPr>
          <w:lang w:val="et-EE"/>
        </w:rPr>
      </w:pPr>
      <w:r w:rsidRPr="00C6320B">
        <w:rPr>
          <w:lang w:val="et-EE"/>
        </w:rPr>
        <w:t>tulumaksu ca 4,7 mln eurot;</w:t>
      </w:r>
    </w:p>
    <w:p w14:paraId="29D8498A" w14:textId="77777777" w:rsidR="009718A2" w:rsidRPr="00C6320B" w:rsidRDefault="009718A2" w:rsidP="009718A2">
      <w:pPr>
        <w:numPr>
          <w:ilvl w:val="1"/>
          <w:numId w:val="3"/>
        </w:numPr>
        <w:spacing w:line="360" w:lineRule="auto"/>
        <w:jc w:val="both"/>
        <w:rPr>
          <w:lang w:val="et-EE"/>
        </w:rPr>
      </w:pPr>
      <w:r w:rsidRPr="00C6320B">
        <w:rPr>
          <w:lang w:val="et-EE"/>
        </w:rPr>
        <w:t>sh KOV-ide eelarvetesse ca 2,5 mln eurot;</w:t>
      </w:r>
    </w:p>
    <w:p w14:paraId="698A05B4" w14:textId="77777777" w:rsidR="009718A2" w:rsidRPr="00C6320B" w:rsidRDefault="009718A2" w:rsidP="009718A2">
      <w:pPr>
        <w:numPr>
          <w:ilvl w:val="0"/>
          <w:numId w:val="3"/>
        </w:numPr>
        <w:spacing w:line="360" w:lineRule="auto"/>
        <w:jc w:val="both"/>
        <w:rPr>
          <w:lang w:val="et-EE"/>
        </w:rPr>
      </w:pPr>
      <w:r w:rsidRPr="00C6320B">
        <w:rPr>
          <w:lang w:val="et-EE"/>
        </w:rPr>
        <w:t>käibemaksu ligikaudu 9,8 mln eurot.</w:t>
      </w:r>
    </w:p>
    <w:p w14:paraId="6F09AAAC" w14:textId="77777777" w:rsidR="009718A2" w:rsidRDefault="009718A2" w:rsidP="009718A2">
      <w:pPr>
        <w:spacing w:line="360" w:lineRule="auto"/>
        <w:jc w:val="both"/>
        <w:rPr>
          <w:lang w:val="et-EE"/>
        </w:rPr>
      </w:pPr>
    </w:p>
    <w:p w14:paraId="3F448148" w14:textId="05ABC282" w:rsidR="008C1B76" w:rsidRPr="008C1B76" w:rsidRDefault="008C1B76" w:rsidP="008C1B76">
      <w:pPr>
        <w:spacing w:line="360" w:lineRule="auto"/>
        <w:jc w:val="both"/>
        <w:rPr>
          <w:lang w:val="et-EE"/>
        </w:rPr>
      </w:pPr>
      <w:r w:rsidRPr="008C1B76">
        <w:rPr>
          <w:lang w:val="et-EE"/>
        </w:rPr>
        <w:t>2026. aasta augustiks on territooriumil valminud ka Jõhvi digi- ja multimeedia inkubatsioonikeskuse ning Loometööstuse inkubaatorid koos filmistuudiotega.</w:t>
      </w:r>
    </w:p>
    <w:p w14:paraId="549F59E6" w14:textId="77777777" w:rsidR="00F94466" w:rsidRDefault="00F94466" w:rsidP="009718A2">
      <w:pPr>
        <w:spacing w:line="360" w:lineRule="auto"/>
        <w:jc w:val="both"/>
        <w:rPr>
          <w:lang w:val="et-EE"/>
        </w:rPr>
      </w:pPr>
      <w:bookmarkStart w:id="8" w:name="_Toc167897624"/>
    </w:p>
    <w:p w14:paraId="7343ED2B" w14:textId="248670BA" w:rsidR="00AE7D91" w:rsidRPr="00F3641D" w:rsidRDefault="00070528" w:rsidP="00F94466">
      <w:pPr>
        <w:pStyle w:val="Pealkiri1"/>
        <w:rPr>
          <w:lang w:val="et-EE"/>
        </w:rPr>
      </w:pPr>
      <w:r w:rsidRPr="00F3641D">
        <w:rPr>
          <w:lang w:val="et-EE"/>
        </w:rPr>
        <w:t>PROJEKTI</w:t>
      </w:r>
      <w:r w:rsidR="00F167CC">
        <w:rPr>
          <w:lang w:val="et-EE"/>
        </w:rPr>
        <w:t xml:space="preserve"> </w:t>
      </w:r>
      <w:r w:rsidR="0046160F">
        <w:rPr>
          <w:lang w:val="et-EE"/>
        </w:rPr>
        <w:t>TEOSTA</w:t>
      </w:r>
      <w:r w:rsidR="00D52F85">
        <w:rPr>
          <w:lang w:val="et-EE"/>
        </w:rPr>
        <w:t>V ORGANISATSIOON</w:t>
      </w:r>
      <w:r w:rsidR="00D632C7">
        <w:rPr>
          <w:lang w:val="et-EE"/>
        </w:rPr>
        <w:t xml:space="preserve"> (IVIA)</w:t>
      </w:r>
      <w:bookmarkEnd w:id="8"/>
    </w:p>
    <w:p w14:paraId="4B790303" w14:textId="77777777" w:rsidR="008C2CF2" w:rsidRPr="00F3641D" w:rsidRDefault="008C2CF2" w:rsidP="008C2CF2">
      <w:pPr>
        <w:rPr>
          <w:lang w:val="et-EE"/>
        </w:rPr>
      </w:pPr>
    </w:p>
    <w:p w14:paraId="2FB937F5" w14:textId="37BEC820" w:rsidR="007245D6" w:rsidRDefault="007245D6" w:rsidP="009A246B">
      <w:pPr>
        <w:spacing w:after="120" w:line="360" w:lineRule="auto"/>
        <w:jc w:val="both"/>
        <w:rPr>
          <w:lang w:val="et-EE"/>
        </w:rPr>
      </w:pPr>
      <w:r w:rsidRPr="007245D6">
        <w:rPr>
          <w:lang w:val="et-EE"/>
        </w:rPr>
        <w:t xml:space="preserve">IVIA on </w:t>
      </w:r>
      <w:r>
        <w:rPr>
          <w:lang w:val="et-EE"/>
        </w:rPr>
        <w:t xml:space="preserve">2010.a </w:t>
      </w:r>
      <w:r w:rsidR="001D1F8A">
        <w:rPr>
          <w:lang w:val="et-EE"/>
        </w:rPr>
        <w:t>Eesti Vaba</w:t>
      </w:r>
      <w:r w:rsidRPr="007245D6">
        <w:rPr>
          <w:lang w:val="et-EE"/>
        </w:rPr>
        <w:t>riigi ja 4 kohaliku omavalitsuse (Narva, Kohtla-Järve</w:t>
      </w:r>
      <w:r w:rsidR="00694C59">
        <w:rPr>
          <w:lang w:val="et-EE"/>
        </w:rPr>
        <w:t>, Kiviõli</w:t>
      </w:r>
      <w:r w:rsidRPr="007245D6">
        <w:rPr>
          <w:lang w:val="et-EE"/>
        </w:rPr>
        <w:t xml:space="preserve"> </w:t>
      </w:r>
      <w:r w:rsidR="001D1F8A">
        <w:rPr>
          <w:lang w:val="et-EE"/>
        </w:rPr>
        <w:t xml:space="preserve">linn </w:t>
      </w:r>
      <w:r w:rsidRPr="007245D6">
        <w:rPr>
          <w:lang w:val="et-EE"/>
        </w:rPr>
        <w:t xml:space="preserve">ja </w:t>
      </w:r>
      <w:r>
        <w:rPr>
          <w:lang w:val="et-EE"/>
        </w:rPr>
        <w:t>Jõhvi vald)</w:t>
      </w:r>
      <w:r w:rsidRPr="007245D6">
        <w:rPr>
          <w:lang w:val="et-EE"/>
        </w:rPr>
        <w:t xml:space="preserve"> asutatud ettevõtluse arendusorganisatsioon põhieesmärgiga ettevõtluseks sobiva taristu ettevalmistamine ning arendamine investeeringute toomiseks maakonda.</w:t>
      </w:r>
    </w:p>
    <w:p w14:paraId="637B9101" w14:textId="552B51BF" w:rsidR="000412C3" w:rsidRDefault="000412C3" w:rsidP="009A246B">
      <w:pPr>
        <w:spacing w:after="120" w:line="360" w:lineRule="auto"/>
        <w:jc w:val="both"/>
        <w:rPr>
          <w:lang w:val="et-EE"/>
        </w:rPr>
      </w:pPr>
      <w:r>
        <w:rPr>
          <w:lang w:val="et-EE"/>
        </w:rPr>
        <w:t>Tabel 1. IVIA põhiandmed</w:t>
      </w:r>
    </w:p>
    <w:tbl>
      <w:tblPr>
        <w:tblW w:w="9191" w:type="dxa"/>
        <w:tblInd w:w="-1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51"/>
        <w:gridCol w:w="5940"/>
      </w:tblGrid>
      <w:tr w:rsidR="0087098C" w:rsidRPr="00355E2D" w14:paraId="79C346FF" w14:textId="77777777" w:rsidTr="0087098C">
        <w:tc>
          <w:tcPr>
            <w:tcW w:w="3251" w:type="dxa"/>
            <w:shd w:val="clear" w:color="auto" w:fill="D9D9D9"/>
          </w:tcPr>
          <w:p w14:paraId="492EE0FF" w14:textId="77777777" w:rsidR="0087098C" w:rsidRPr="00F3641D" w:rsidRDefault="0087098C" w:rsidP="004E07A8">
            <w:pPr>
              <w:rPr>
                <w:lang w:val="et-EE"/>
              </w:rPr>
            </w:pPr>
          </w:p>
          <w:p w14:paraId="267A75B9" w14:textId="77777777" w:rsidR="0087098C" w:rsidRPr="00061A89" w:rsidRDefault="0087098C" w:rsidP="004E07A8">
            <w:pPr>
              <w:rPr>
                <w:lang w:val="et-EE"/>
              </w:rPr>
            </w:pPr>
            <w:r w:rsidRPr="00061A89">
              <w:rPr>
                <w:lang w:val="et-EE"/>
              </w:rPr>
              <w:t>Andmete kirjeldus</w:t>
            </w:r>
          </w:p>
        </w:tc>
        <w:tc>
          <w:tcPr>
            <w:tcW w:w="5940" w:type="dxa"/>
            <w:shd w:val="clear" w:color="auto" w:fill="D9D9D9"/>
          </w:tcPr>
          <w:p w14:paraId="430300F1" w14:textId="77777777" w:rsidR="0087098C" w:rsidRPr="00061A89" w:rsidRDefault="0087098C" w:rsidP="004E07A8">
            <w:pPr>
              <w:rPr>
                <w:lang w:val="et-EE"/>
              </w:rPr>
            </w:pPr>
          </w:p>
          <w:p w14:paraId="6547E302" w14:textId="77777777" w:rsidR="0087098C" w:rsidRPr="00061A89" w:rsidRDefault="0087098C" w:rsidP="004E07A8">
            <w:pPr>
              <w:rPr>
                <w:lang w:val="et-EE"/>
              </w:rPr>
            </w:pPr>
            <w:r w:rsidRPr="00061A89">
              <w:rPr>
                <w:lang w:val="et-EE"/>
              </w:rPr>
              <w:t>Sihtasutus Ida-Viru Investeeringute Agentuur (IVIA)</w:t>
            </w:r>
          </w:p>
          <w:p w14:paraId="11DCAC2E" w14:textId="77777777" w:rsidR="0087098C" w:rsidRPr="00061A89" w:rsidRDefault="0087098C" w:rsidP="004E07A8">
            <w:pPr>
              <w:rPr>
                <w:lang w:val="et-EE"/>
              </w:rPr>
            </w:pPr>
            <w:r w:rsidRPr="00061A89">
              <w:rPr>
                <w:lang w:val="et-EE"/>
              </w:rPr>
              <w:t>Varasem ärinimi: Sihtasutus Ida-Virumaa Tööstusalade Arendus</w:t>
            </w:r>
          </w:p>
        </w:tc>
      </w:tr>
      <w:tr w:rsidR="0087098C" w:rsidRPr="00F3641D" w14:paraId="687679EB" w14:textId="77777777" w:rsidTr="0087098C">
        <w:tc>
          <w:tcPr>
            <w:tcW w:w="3251" w:type="dxa"/>
          </w:tcPr>
          <w:p w14:paraId="53879986" w14:textId="77777777" w:rsidR="0087098C" w:rsidRPr="00F3641D" w:rsidRDefault="0087098C" w:rsidP="004E07A8">
            <w:pPr>
              <w:rPr>
                <w:lang w:val="et-EE"/>
              </w:rPr>
            </w:pPr>
          </w:p>
          <w:p w14:paraId="1419914F" w14:textId="77777777" w:rsidR="0087098C" w:rsidRPr="00F3641D" w:rsidRDefault="0087098C" w:rsidP="004E07A8">
            <w:pPr>
              <w:rPr>
                <w:lang w:val="et-EE"/>
              </w:rPr>
            </w:pPr>
            <w:r>
              <w:rPr>
                <w:lang w:val="et-EE"/>
              </w:rPr>
              <w:t>Registrikood</w:t>
            </w:r>
          </w:p>
        </w:tc>
        <w:tc>
          <w:tcPr>
            <w:tcW w:w="5940" w:type="dxa"/>
          </w:tcPr>
          <w:p w14:paraId="33E83F31" w14:textId="77777777" w:rsidR="0087098C" w:rsidRPr="00F3641D" w:rsidRDefault="0087098C" w:rsidP="004E07A8">
            <w:pPr>
              <w:rPr>
                <w:lang w:val="et-EE"/>
              </w:rPr>
            </w:pPr>
          </w:p>
          <w:p w14:paraId="6FCD1D2E" w14:textId="77777777" w:rsidR="0087098C" w:rsidRPr="00F3641D" w:rsidRDefault="0087098C" w:rsidP="004E07A8">
            <w:pPr>
              <w:rPr>
                <w:lang w:val="et-EE"/>
              </w:rPr>
            </w:pPr>
            <w:r w:rsidRPr="00F3641D">
              <w:rPr>
                <w:lang w:val="et-EE"/>
              </w:rPr>
              <w:t>90003841</w:t>
            </w:r>
          </w:p>
        </w:tc>
      </w:tr>
      <w:tr w:rsidR="0087098C" w:rsidRPr="00F3641D" w14:paraId="3122E496" w14:textId="77777777" w:rsidTr="0087098C">
        <w:tc>
          <w:tcPr>
            <w:tcW w:w="3251" w:type="dxa"/>
            <w:shd w:val="clear" w:color="auto" w:fill="D9D9D9"/>
          </w:tcPr>
          <w:p w14:paraId="24300CA8" w14:textId="77777777" w:rsidR="0087098C" w:rsidRPr="00F3641D" w:rsidRDefault="0087098C" w:rsidP="004E07A8">
            <w:pPr>
              <w:rPr>
                <w:lang w:val="et-EE"/>
              </w:rPr>
            </w:pPr>
          </w:p>
          <w:p w14:paraId="62624C2A" w14:textId="77777777" w:rsidR="0087098C" w:rsidRPr="00F3641D" w:rsidRDefault="0087098C" w:rsidP="004E07A8">
            <w:pPr>
              <w:rPr>
                <w:lang w:val="et-EE"/>
              </w:rPr>
            </w:pPr>
            <w:r w:rsidRPr="00F3641D">
              <w:rPr>
                <w:lang w:val="et-EE"/>
              </w:rPr>
              <w:t xml:space="preserve">Registreerimiskuupäev </w:t>
            </w:r>
          </w:p>
        </w:tc>
        <w:tc>
          <w:tcPr>
            <w:tcW w:w="5940" w:type="dxa"/>
            <w:shd w:val="clear" w:color="auto" w:fill="D9D9D9"/>
          </w:tcPr>
          <w:p w14:paraId="7010DDDE" w14:textId="77777777" w:rsidR="0087098C" w:rsidRPr="00F3641D" w:rsidRDefault="0087098C" w:rsidP="004E07A8">
            <w:pPr>
              <w:rPr>
                <w:lang w:val="et-EE"/>
              </w:rPr>
            </w:pPr>
          </w:p>
          <w:p w14:paraId="521C7C18" w14:textId="77777777" w:rsidR="0087098C" w:rsidRPr="00F3641D" w:rsidRDefault="0087098C" w:rsidP="004E07A8">
            <w:pPr>
              <w:rPr>
                <w:lang w:val="et-EE"/>
              </w:rPr>
            </w:pPr>
            <w:r w:rsidRPr="00F3641D">
              <w:rPr>
                <w:lang w:val="et-EE"/>
              </w:rPr>
              <w:t>24.05.2010</w:t>
            </w:r>
          </w:p>
        </w:tc>
      </w:tr>
      <w:tr w:rsidR="0087098C" w:rsidRPr="00355E2D" w14:paraId="1FE403A4" w14:textId="77777777" w:rsidTr="0087098C">
        <w:tc>
          <w:tcPr>
            <w:tcW w:w="3251" w:type="dxa"/>
          </w:tcPr>
          <w:p w14:paraId="22A811A1" w14:textId="77777777" w:rsidR="0087098C" w:rsidRPr="00F3641D" w:rsidRDefault="0087098C" w:rsidP="004E07A8">
            <w:pPr>
              <w:rPr>
                <w:lang w:val="et-EE"/>
              </w:rPr>
            </w:pPr>
          </w:p>
          <w:p w14:paraId="24B91DBD" w14:textId="77777777" w:rsidR="0087098C" w:rsidRPr="00F3641D" w:rsidRDefault="0087098C" w:rsidP="004E07A8">
            <w:pPr>
              <w:rPr>
                <w:lang w:val="et-EE"/>
              </w:rPr>
            </w:pPr>
            <w:r w:rsidRPr="00F3641D">
              <w:rPr>
                <w:lang w:val="et-EE"/>
              </w:rPr>
              <w:t>Juriidiline aadress</w:t>
            </w:r>
          </w:p>
        </w:tc>
        <w:tc>
          <w:tcPr>
            <w:tcW w:w="5940" w:type="dxa"/>
          </w:tcPr>
          <w:p w14:paraId="6CB6A3BD" w14:textId="77777777" w:rsidR="0087098C" w:rsidRPr="00F3641D" w:rsidRDefault="0087098C" w:rsidP="004E07A8">
            <w:pPr>
              <w:rPr>
                <w:lang w:val="et-EE"/>
              </w:rPr>
            </w:pPr>
          </w:p>
          <w:p w14:paraId="35B47FD3" w14:textId="77777777" w:rsidR="0087098C" w:rsidRPr="00F3641D" w:rsidRDefault="0087098C" w:rsidP="004E07A8">
            <w:pPr>
              <w:rPr>
                <w:lang w:val="et-EE"/>
              </w:rPr>
            </w:pPr>
            <w:r w:rsidRPr="00F3641D">
              <w:rPr>
                <w:lang w:val="et-EE"/>
              </w:rPr>
              <w:t>Keskväljak 4, Jõhvi linn, Jõhvi vald, Ida-Viru maakond, 41595</w:t>
            </w:r>
          </w:p>
        </w:tc>
      </w:tr>
      <w:tr w:rsidR="0087098C" w:rsidRPr="00F3641D" w14:paraId="37C592E0" w14:textId="77777777" w:rsidTr="0087098C">
        <w:tc>
          <w:tcPr>
            <w:tcW w:w="3251" w:type="dxa"/>
            <w:shd w:val="clear" w:color="auto" w:fill="D9D9D9"/>
          </w:tcPr>
          <w:p w14:paraId="096C5BE2" w14:textId="77777777" w:rsidR="0087098C" w:rsidRPr="00F3641D" w:rsidRDefault="0087098C" w:rsidP="004E07A8">
            <w:pPr>
              <w:rPr>
                <w:lang w:val="et-EE"/>
              </w:rPr>
            </w:pPr>
          </w:p>
          <w:p w14:paraId="1D0DB483" w14:textId="77777777" w:rsidR="0087098C" w:rsidRPr="00F3641D" w:rsidRDefault="0087098C" w:rsidP="004E07A8">
            <w:pPr>
              <w:rPr>
                <w:lang w:val="et-EE"/>
              </w:rPr>
            </w:pPr>
            <w:r w:rsidRPr="00F3641D">
              <w:rPr>
                <w:lang w:val="et-EE"/>
              </w:rPr>
              <w:lastRenderedPageBreak/>
              <w:t>Käibemaksukohustuslase registreerimisnumber</w:t>
            </w:r>
          </w:p>
        </w:tc>
        <w:tc>
          <w:tcPr>
            <w:tcW w:w="5940" w:type="dxa"/>
            <w:shd w:val="clear" w:color="auto" w:fill="D9D9D9"/>
          </w:tcPr>
          <w:p w14:paraId="31D2BD0A" w14:textId="77777777" w:rsidR="0087098C" w:rsidRPr="00F3641D" w:rsidRDefault="0087098C" w:rsidP="004E07A8">
            <w:pPr>
              <w:rPr>
                <w:lang w:val="et-EE"/>
              </w:rPr>
            </w:pPr>
          </w:p>
          <w:p w14:paraId="7CAAEBFD" w14:textId="77777777" w:rsidR="0087098C" w:rsidRPr="00F3641D" w:rsidRDefault="0087098C" w:rsidP="004E07A8">
            <w:pPr>
              <w:tabs>
                <w:tab w:val="center" w:pos="2371"/>
              </w:tabs>
              <w:rPr>
                <w:lang w:val="et-EE"/>
              </w:rPr>
            </w:pPr>
            <w:r w:rsidRPr="00F3641D">
              <w:rPr>
                <w:lang w:val="et-EE"/>
              </w:rPr>
              <w:lastRenderedPageBreak/>
              <w:t>EE101370875</w:t>
            </w:r>
            <w:r w:rsidRPr="00F3641D">
              <w:rPr>
                <w:lang w:val="et-EE"/>
              </w:rPr>
              <w:tab/>
            </w:r>
          </w:p>
        </w:tc>
      </w:tr>
      <w:tr w:rsidR="0087098C" w:rsidRPr="00F3641D" w14:paraId="02FB77BC" w14:textId="77777777" w:rsidTr="0087098C">
        <w:tc>
          <w:tcPr>
            <w:tcW w:w="3251" w:type="dxa"/>
          </w:tcPr>
          <w:p w14:paraId="31A073B7" w14:textId="77777777" w:rsidR="0087098C" w:rsidRPr="00F3641D" w:rsidRDefault="0087098C" w:rsidP="004E07A8">
            <w:pPr>
              <w:rPr>
                <w:lang w:val="et-EE"/>
              </w:rPr>
            </w:pPr>
          </w:p>
          <w:p w14:paraId="7384133C" w14:textId="77777777" w:rsidR="0087098C" w:rsidRPr="00F3641D" w:rsidRDefault="0087098C" w:rsidP="004E07A8">
            <w:pPr>
              <w:rPr>
                <w:lang w:val="et-EE"/>
              </w:rPr>
            </w:pPr>
            <w:r w:rsidRPr="00F3641D">
              <w:rPr>
                <w:lang w:val="et-EE"/>
              </w:rPr>
              <w:t xml:space="preserve">Käibemaksukohustuslase registreerimiskuupäev </w:t>
            </w:r>
          </w:p>
        </w:tc>
        <w:tc>
          <w:tcPr>
            <w:tcW w:w="5940" w:type="dxa"/>
          </w:tcPr>
          <w:p w14:paraId="2CE2EA3F" w14:textId="77777777" w:rsidR="0087098C" w:rsidRPr="00F3641D" w:rsidRDefault="0087098C" w:rsidP="004E07A8">
            <w:pPr>
              <w:rPr>
                <w:lang w:val="et-EE"/>
              </w:rPr>
            </w:pPr>
          </w:p>
          <w:p w14:paraId="184139B2" w14:textId="77777777" w:rsidR="0087098C" w:rsidRPr="00F3641D" w:rsidRDefault="0087098C" w:rsidP="004E07A8">
            <w:pPr>
              <w:rPr>
                <w:lang w:val="et-EE"/>
              </w:rPr>
            </w:pPr>
            <w:r w:rsidRPr="00F3641D">
              <w:rPr>
                <w:lang w:val="et-EE"/>
              </w:rPr>
              <w:t>26.05.2010</w:t>
            </w:r>
          </w:p>
        </w:tc>
      </w:tr>
      <w:tr w:rsidR="0087098C" w:rsidRPr="00F3641D" w14:paraId="0B8F8EEE" w14:textId="77777777" w:rsidTr="0087098C">
        <w:tc>
          <w:tcPr>
            <w:tcW w:w="3251" w:type="dxa"/>
            <w:shd w:val="clear" w:color="auto" w:fill="D9D9D9"/>
          </w:tcPr>
          <w:p w14:paraId="042D18D4" w14:textId="77777777" w:rsidR="0087098C" w:rsidRPr="00F3641D" w:rsidRDefault="0087098C" w:rsidP="004E07A8">
            <w:pPr>
              <w:rPr>
                <w:lang w:val="et-EE"/>
              </w:rPr>
            </w:pPr>
          </w:p>
          <w:p w14:paraId="511E32F7" w14:textId="77777777" w:rsidR="0087098C" w:rsidRPr="00F3641D" w:rsidRDefault="0087098C" w:rsidP="004E07A8">
            <w:pPr>
              <w:rPr>
                <w:lang w:val="et-EE"/>
              </w:rPr>
            </w:pPr>
            <w:r>
              <w:rPr>
                <w:lang w:val="et-EE"/>
              </w:rPr>
              <w:t>Esindusõigus</w:t>
            </w:r>
          </w:p>
        </w:tc>
        <w:tc>
          <w:tcPr>
            <w:tcW w:w="5940" w:type="dxa"/>
            <w:shd w:val="clear" w:color="auto" w:fill="D9D9D9"/>
          </w:tcPr>
          <w:p w14:paraId="0E96162D" w14:textId="77777777" w:rsidR="0087098C" w:rsidRPr="00F3641D" w:rsidRDefault="0087098C" w:rsidP="004E07A8">
            <w:pPr>
              <w:rPr>
                <w:lang w:val="et-EE"/>
              </w:rPr>
            </w:pPr>
          </w:p>
          <w:p w14:paraId="2EDD687B" w14:textId="77777777" w:rsidR="0087098C" w:rsidRPr="00F3641D" w:rsidRDefault="0087098C" w:rsidP="004E07A8">
            <w:pPr>
              <w:rPr>
                <w:lang w:val="et-EE"/>
              </w:rPr>
            </w:pPr>
            <w:r w:rsidRPr="00F3641D">
              <w:rPr>
                <w:lang w:val="et-EE"/>
              </w:rPr>
              <w:t>Teet Kuusmik, Juhatuse liige</w:t>
            </w:r>
          </w:p>
        </w:tc>
      </w:tr>
      <w:tr w:rsidR="0087098C" w:rsidRPr="00E4286D" w14:paraId="455FCBDB" w14:textId="77777777" w:rsidTr="0087098C">
        <w:tc>
          <w:tcPr>
            <w:tcW w:w="3251" w:type="dxa"/>
          </w:tcPr>
          <w:p w14:paraId="1D6AECBF" w14:textId="77777777" w:rsidR="0087098C" w:rsidRPr="00F3641D" w:rsidRDefault="0087098C" w:rsidP="004E07A8">
            <w:pPr>
              <w:rPr>
                <w:lang w:val="et-EE"/>
              </w:rPr>
            </w:pPr>
          </w:p>
          <w:p w14:paraId="2A091C47" w14:textId="77777777" w:rsidR="0087098C" w:rsidRPr="00F3641D" w:rsidRDefault="0087098C" w:rsidP="004E07A8">
            <w:pPr>
              <w:rPr>
                <w:lang w:val="et-EE"/>
              </w:rPr>
            </w:pPr>
            <w:r w:rsidRPr="00F3641D">
              <w:rPr>
                <w:lang w:val="et-EE"/>
              </w:rPr>
              <w:t>Kontaktid</w:t>
            </w:r>
          </w:p>
        </w:tc>
        <w:tc>
          <w:tcPr>
            <w:tcW w:w="5940" w:type="dxa"/>
          </w:tcPr>
          <w:p w14:paraId="3A8E8ECF" w14:textId="77777777" w:rsidR="0087098C" w:rsidRPr="00F3641D" w:rsidRDefault="0087098C" w:rsidP="004E07A8">
            <w:pPr>
              <w:rPr>
                <w:lang w:val="et-EE"/>
              </w:rPr>
            </w:pPr>
          </w:p>
          <w:p w14:paraId="0A096BD3" w14:textId="77777777" w:rsidR="0087098C" w:rsidRPr="00F3641D" w:rsidRDefault="0087098C" w:rsidP="004E07A8">
            <w:pPr>
              <w:rPr>
                <w:lang w:val="et-EE"/>
              </w:rPr>
            </w:pPr>
            <w:r w:rsidRPr="00F3641D">
              <w:rPr>
                <w:lang w:val="et-EE"/>
              </w:rPr>
              <w:t xml:space="preserve">+372 5114685, </w:t>
            </w:r>
            <w:hyperlink r:id="rId9" w:history="1">
              <w:r w:rsidRPr="002C4839">
                <w:rPr>
                  <w:rStyle w:val="Hperlink"/>
                  <w:lang w:val="et-EE"/>
                </w:rPr>
                <w:t>info@ivia.ee</w:t>
              </w:r>
            </w:hyperlink>
            <w:r w:rsidRPr="00F3641D">
              <w:rPr>
                <w:lang w:val="et-EE"/>
              </w:rPr>
              <w:t xml:space="preserve">  </w:t>
            </w:r>
          </w:p>
        </w:tc>
      </w:tr>
    </w:tbl>
    <w:p w14:paraId="00900BF5" w14:textId="77777777" w:rsidR="00061A89" w:rsidRPr="00061A89" w:rsidRDefault="00061A89" w:rsidP="00061A89">
      <w:pPr>
        <w:rPr>
          <w:i/>
          <w:iCs/>
          <w:lang w:val="et-EE"/>
        </w:rPr>
      </w:pPr>
      <w:r w:rsidRPr="00061A89">
        <w:rPr>
          <w:i/>
          <w:iCs/>
          <w:lang w:val="et-EE"/>
        </w:rPr>
        <w:t>Andmed: Äriregister</w:t>
      </w:r>
    </w:p>
    <w:p w14:paraId="5F39D861" w14:textId="77777777" w:rsidR="00061A89" w:rsidRPr="007245D6" w:rsidRDefault="00061A89" w:rsidP="009A246B">
      <w:pPr>
        <w:spacing w:after="120" w:line="360" w:lineRule="auto"/>
        <w:jc w:val="both"/>
        <w:rPr>
          <w:lang w:val="et-EE"/>
        </w:rPr>
      </w:pPr>
    </w:p>
    <w:p w14:paraId="55230435" w14:textId="0D04D7BD" w:rsidR="009A246B" w:rsidRPr="00F026A2" w:rsidRDefault="009A246B" w:rsidP="009A246B">
      <w:pPr>
        <w:spacing w:after="120" w:line="360" w:lineRule="auto"/>
        <w:jc w:val="both"/>
        <w:rPr>
          <w:lang w:val="et-EE"/>
        </w:rPr>
      </w:pPr>
      <w:r w:rsidRPr="00F026A2">
        <w:rPr>
          <w:lang w:val="et-EE"/>
        </w:rPr>
        <w:t xml:space="preserve">IVIA on Ida-Virumaa ja Eesti edukaim organisatsioon </w:t>
      </w:r>
      <w:r w:rsidR="00D65D42">
        <w:rPr>
          <w:lang w:val="et-EE"/>
        </w:rPr>
        <w:t>(</w:t>
      </w:r>
      <w:r w:rsidRPr="00F026A2">
        <w:rPr>
          <w:lang w:val="et-EE"/>
        </w:rPr>
        <w:t>välis</w:t>
      </w:r>
      <w:r w:rsidR="00D65D42">
        <w:rPr>
          <w:lang w:val="et-EE"/>
        </w:rPr>
        <w:t>)</w:t>
      </w:r>
      <w:r w:rsidRPr="00F026A2">
        <w:rPr>
          <w:lang w:val="et-EE"/>
        </w:rPr>
        <w:t xml:space="preserve">investorite toomisel regiooni. Investoritele pakutakse kompleksteenust: </w:t>
      </w:r>
      <w:r w:rsidR="001D1F8A">
        <w:rPr>
          <w:lang w:val="et-EE"/>
        </w:rPr>
        <w:t xml:space="preserve">detailplaneeringuga ja </w:t>
      </w:r>
      <w:r w:rsidR="001D1F8A" w:rsidRPr="00F026A2">
        <w:rPr>
          <w:lang w:val="et-EE"/>
        </w:rPr>
        <w:t xml:space="preserve">avaliku taristuga varustatud </w:t>
      </w:r>
      <w:r w:rsidR="001D1F8A">
        <w:rPr>
          <w:lang w:val="et-EE"/>
        </w:rPr>
        <w:t>kinnistuid</w:t>
      </w:r>
      <w:r w:rsidR="001D1F8A" w:rsidRPr="00F026A2">
        <w:rPr>
          <w:lang w:val="et-EE"/>
        </w:rPr>
        <w:t xml:space="preserve"> tööstusobjektide rajamiseks</w:t>
      </w:r>
      <w:r w:rsidR="001D1F8A">
        <w:rPr>
          <w:lang w:val="et-EE"/>
        </w:rPr>
        <w:t xml:space="preserve"> ja</w:t>
      </w:r>
      <w:r w:rsidR="001D1F8A" w:rsidRPr="00F026A2">
        <w:rPr>
          <w:i/>
          <w:iCs/>
          <w:lang w:val="et-EE"/>
        </w:rPr>
        <w:t xml:space="preserve"> </w:t>
      </w:r>
      <w:r w:rsidRPr="00F026A2">
        <w:rPr>
          <w:i/>
          <w:iCs/>
          <w:lang w:val="et-EE"/>
        </w:rPr>
        <w:t>soft-landing</w:t>
      </w:r>
      <w:r w:rsidRPr="00F026A2">
        <w:rPr>
          <w:lang w:val="et-EE"/>
        </w:rPr>
        <w:t xml:space="preserve"> tugiteenused. Alates o</w:t>
      </w:r>
      <w:r w:rsidR="007245D6">
        <w:rPr>
          <w:lang w:val="et-EE"/>
        </w:rPr>
        <w:t xml:space="preserve">rganisatsiooni asutamisest </w:t>
      </w:r>
      <w:r w:rsidR="00374B3E">
        <w:rPr>
          <w:lang w:val="et-EE"/>
        </w:rPr>
        <w:t>2010</w:t>
      </w:r>
      <w:r w:rsidR="0076190E">
        <w:rPr>
          <w:lang w:val="et-EE"/>
        </w:rPr>
        <w:t xml:space="preserve"> </w:t>
      </w:r>
      <w:r w:rsidRPr="00F026A2">
        <w:rPr>
          <w:lang w:val="et-EE"/>
        </w:rPr>
        <w:t>on tööstusparkide territooriumil omandanud kinnistud kokku 4</w:t>
      </w:r>
      <w:r w:rsidR="003E0483">
        <w:rPr>
          <w:lang w:val="et-EE"/>
        </w:rPr>
        <w:t>2</w:t>
      </w:r>
      <w:r w:rsidRPr="00F026A2">
        <w:rPr>
          <w:lang w:val="et-EE"/>
        </w:rPr>
        <w:t xml:space="preserve"> ettevõtet, kellest 16 on tänaseks oma tootmis- ja äriobjektid täielikult välja ehitanud ja käivitanud. Nendes ettevõtetes töötab ligikaudu 1000 inimest ja </w:t>
      </w:r>
      <w:r w:rsidRPr="009A246B">
        <w:rPr>
          <w:lang w:val="en-US"/>
        </w:rPr>
        <w:t>era</w:t>
      </w:r>
      <w:r w:rsidRPr="00F026A2">
        <w:rPr>
          <w:lang w:val="et-EE"/>
        </w:rPr>
        <w:t xml:space="preserve">investeeringute kogumaht on </w:t>
      </w:r>
      <w:r w:rsidR="001D1F8A">
        <w:rPr>
          <w:lang w:val="et-EE"/>
        </w:rPr>
        <w:t>üle</w:t>
      </w:r>
      <w:r w:rsidRPr="00F026A2">
        <w:rPr>
          <w:lang w:val="et-EE"/>
        </w:rPr>
        <w:t xml:space="preserve"> 100 mln eurot.</w:t>
      </w:r>
      <w:r w:rsidR="001D1F8A">
        <w:rPr>
          <w:lang w:val="et-EE"/>
        </w:rPr>
        <w:t xml:space="preserve"> IVIA tööstusparkides tegutsevad ettevõtted tasuvad iga-aastaselt ca 15 m</w:t>
      </w:r>
      <w:r w:rsidR="0076190E">
        <w:rPr>
          <w:lang w:val="et-EE"/>
        </w:rPr>
        <w:t>ln</w:t>
      </w:r>
      <w:r w:rsidR="001D1F8A">
        <w:rPr>
          <w:lang w:val="et-EE"/>
        </w:rPr>
        <w:t xml:space="preserve"> </w:t>
      </w:r>
      <w:r w:rsidR="0076190E">
        <w:rPr>
          <w:lang w:val="et-EE"/>
        </w:rPr>
        <w:t>eurot</w:t>
      </w:r>
      <w:r w:rsidR="001D1F8A">
        <w:rPr>
          <w:lang w:val="et-EE"/>
        </w:rPr>
        <w:t xml:space="preserve"> makse riigi ja kohalikku eelarvesse. </w:t>
      </w:r>
    </w:p>
    <w:p w14:paraId="3B653B6C" w14:textId="76BCAEDC" w:rsidR="009A246B" w:rsidRPr="00F026A2" w:rsidRDefault="009A246B" w:rsidP="009A246B">
      <w:pPr>
        <w:spacing w:after="120" w:line="360" w:lineRule="auto"/>
        <w:jc w:val="both"/>
        <w:rPr>
          <w:lang w:val="et-EE"/>
        </w:rPr>
      </w:pPr>
      <w:r w:rsidRPr="00F026A2">
        <w:rPr>
          <w:lang w:val="et-EE"/>
        </w:rPr>
        <w:t xml:space="preserve">Uute erainvestorite aktiivne otsimine toimub sihipärase ja järjepideva </w:t>
      </w:r>
      <w:r w:rsidRPr="009A246B">
        <w:rPr>
          <w:lang w:val="en-US"/>
        </w:rPr>
        <w:t>turundus</w:t>
      </w:r>
      <w:r w:rsidRPr="00F026A2">
        <w:rPr>
          <w:lang w:val="et-EE"/>
        </w:rPr>
        <w:t xml:space="preserve">tegevusena. Sihtturgudel kasutatakse erinevaid turunduskanaleid: reklaam </w:t>
      </w:r>
      <w:r w:rsidR="00886CD1">
        <w:rPr>
          <w:lang w:val="et-EE"/>
        </w:rPr>
        <w:t>trüki- ja digi</w:t>
      </w:r>
      <w:r w:rsidRPr="00F026A2">
        <w:rPr>
          <w:lang w:val="et-EE"/>
        </w:rPr>
        <w:t>meedia kaudu, ärifoorumi</w:t>
      </w:r>
      <w:r w:rsidRPr="00031F66">
        <w:rPr>
          <w:lang w:val="et-EE"/>
        </w:rPr>
        <w:t>te</w:t>
      </w:r>
      <w:r w:rsidRPr="00F026A2">
        <w:rPr>
          <w:lang w:val="et-EE"/>
        </w:rPr>
        <w:t xml:space="preserve"> korraldamine, </w:t>
      </w:r>
      <w:r w:rsidR="000E78D3">
        <w:rPr>
          <w:lang w:val="et-EE"/>
        </w:rPr>
        <w:t>tööstusmessidel osalemine</w:t>
      </w:r>
      <w:r w:rsidRPr="00F026A2">
        <w:rPr>
          <w:lang w:val="et-EE"/>
        </w:rPr>
        <w:t xml:space="preserve"> jms. Igal aastal luuakse kontakte umbes 30 potentsiaalse investoriga. Isegi COVID-19 pandeemia põhjustatud riigiüleste liikumispiirangute ajal jätkas IVIA aktiivset koostööd välisinvestoritega, kasutades kõiki kättesaadavaid kaugturunduse ja -müügi vorme. Selle tulemusena sõlmiti aastatel </w:t>
      </w:r>
      <w:r w:rsidRPr="007245D6">
        <w:rPr>
          <w:lang w:val="et-EE"/>
        </w:rPr>
        <w:t>2020-2021</w:t>
      </w:r>
      <w:r w:rsidRPr="00F026A2">
        <w:rPr>
          <w:lang w:val="et-EE"/>
        </w:rPr>
        <w:t xml:space="preserve"> maa ostu-müügitehingud kaheksa investoriga.</w:t>
      </w:r>
    </w:p>
    <w:p w14:paraId="35A573BA" w14:textId="77777777" w:rsidR="009A246B" w:rsidRPr="007245D6" w:rsidRDefault="009A246B" w:rsidP="009A246B">
      <w:pPr>
        <w:spacing w:after="120" w:line="360" w:lineRule="auto"/>
        <w:jc w:val="both"/>
        <w:rPr>
          <w:lang w:val="et-EE"/>
        </w:rPr>
      </w:pPr>
      <w:r w:rsidRPr="00F026A2">
        <w:rPr>
          <w:lang w:val="et-EE"/>
        </w:rPr>
        <w:t xml:space="preserve">IVIA-l on pikaajalised kogemused tööstusinvestorite jaoks kruntide ettevalmistamisel, mis </w:t>
      </w:r>
      <w:r w:rsidRPr="007245D6">
        <w:rPr>
          <w:lang w:val="et-EE"/>
        </w:rPr>
        <w:t xml:space="preserve">hõlmab muuhulgas detailplaneeringute koostamist, </w:t>
      </w:r>
      <w:r w:rsidRPr="007245D6">
        <w:rPr>
          <w:i/>
          <w:iCs/>
          <w:lang w:val="et-EE"/>
        </w:rPr>
        <w:t>greenfield</w:t>
      </w:r>
      <w:r w:rsidRPr="007245D6">
        <w:rPr>
          <w:lang w:val="et-EE"/>
        </w:rPr>
        <w:t xml:space="preserve"> alade arendamist, avaliku tehnilise taristu projekteerimist ja ehitamist. Alates 2010. aastast on ehitusvalmis krunte loodud 250 ha suurusel territooriumil, valmistatud ette ehitusvalmis maa, taristusse on investeeritud üle 10 mln euro nii EL struktuurifondide vahenditest kui IVIA omavahenditest.</w:t>
      </w:r>
    </w:p>
    <w:p w14:paraId="27558A14" w14:textId="3B3AEAEA" w:rsidR="009A246B" w:rsidRPr="00F026A2" w:rsidRDefault="009A246B" w:rsidP="009A246B">
      <w:pPr>
        <w:autoSpaceDE w:val="0"/>
        <w:autoSpaceDN w:val="0"/>
        <w:adjustRightInd w:val="0"/>
        <w:spacing w:after="120" w:line="360" w:lineRule="auto"/>
        <w:jc w:val="both"/>
        <w:rPr>
          <w:lang w:val="et-EE"/>
        </w:rPr>
      </w:pPr>
      <w:r w:rsidRPr="00F026A2">
        <w:rPr>
          <w:lang w:val="et-EE"/>
        </w:rPr>
        <w:t xml:space="preserve">IVIA on rajanud reformimata riigimaadele </w:t>
      </w:r>
      <w:r w:rsidR="00CD7B7C">
        <w:rPr>
          <w:lang w:val="et-EE"/>
        </w:rPr>
        <w:t>neli</w:t>
      </w:r>
      <w:r w:rsidRPr="00F026A2">
        <w:rPr>
          <w:lang w:val="et-EE"/>
        </w:rPr>
        <w:t xml:space="preserve"> tööstus/äriparki neljas Ida-Virumaa omavalituses (Narva, Kohtla-Järve</w:t>
      </w:r>
      <w:r w:rsidR="00061A89">
        <w:rPr>
          <w:lang w:val="et-EE"/>
        </w:rPr>
        <w:t xml:space="preserve"> linnas</w:t>
      </w:r>
      <w:r w:rsidRPr="00F026A2">
        <w:rPr>
          <w:lang w:val="et-EE"/>
        </w:rPr>
        <w:t xml:space="preserve"> ja </w:t>
      </w:r>
      <w:r w:rsidR="00061A89">
        <w:rPr>
          <w:lang w:val="et-EE"/>
        </w:rPr>
        <w:t>Lüganuse</w:t>
      </w:r>
      <w:r w:rsidRPr="00F026A2">
        <w:rPr>
          <w:lang w:val="et-EE"/>
        </w:rPr>
        <w:t xml:space="preserve"> linnas ja Jõhvi vallas), alates detailplaneeringu algatamisest avaliku</w:t>
      </w:r>
      <w:r w:rsidRPr="009A246B">
        <w:rPr>
          <w:lang w:val="et-EE"/>
        </w:rPr>
        <w:t xml:space="preserve"> </w:t>
      </w:r>
      <w:r w:rsidRPr="00F026A2">
        <w:rPr>
          <w:lang w:val="et-EE"/>
        </w:rPr>
        <w:t>tehnilise taristu ehitamise ning esimeste er</w:t>
      </w:r>
      <w:r w:rsidR="00C84280">
        <w:rPr>
          <w:lang w:val="et-EE"/>
        </w:rPr>
        <w:t>ainvesteeringute käivitamiseni.</w:t>
      </w:r>
    </w:p>
    <w:p w14:paraId="179EDD23" w14:textId="77777777" w:rsidR="009A246B" w:rsidRPr="00F026A2" w:rsidRDefault="009A246B" w:rsidP="009A246B">
      <w:pPr>
        <w:autoSpaceDE w:val="0"/>
        <w:autoSpaceDN w:val="0"/>
        <w:adjustRightInd w:val="0"/>
        <w:spacing w:after="120" w:line="360" w:lineRule="auto"/>
        <w:jc w:val="both"/>
        <w:rPr>
          <w:lang w:val="et-EE"/>
        </w:rPr>
      </w:pPr>
      <w:r w:rsidRPr="00F026A2">
        <w:rPr>
          <w:lang w:val="et-EE"/>
        </w:rPr>
        <w:lastRenderedPageBreak/>
        <w:t xml:space="preserve">Tööstuspargid on spetsialiseerunud järgmiselt: </w:t>
      </w:r>
    </w:p>
    <w:p w14:paraId="44964036" w14:textId="6079BA93" w:rsidR="009A246B" w:rsidRPr="00F026A2" w:rsidRDefault="009A246B" w:rsidP="007304DA">
      <w:pPr>
        <w:pStyle w:val="Loendilik"/>
        <w:numPr>
          <w:ilvl w:val="0"/>
          <w:numId w:val="10"/>
        </w:numPr>
        <w:autoSpaceDE w:val="0"/>
        <w:autoSpaceDN w:val="0"/>
        <w:adjustRightInd w:val="0"/>
        <w:spacing w:after="120" w:line="360" w:lineRule="auto"/>
        <w:jc w:val="both"/>
        <w:rPr>
          <w:lang w:val="et-EE"/>
        </w:rPr>
      </w:pPr>
      <w:r w:rsidRPr="00F026A2">
        <w:rPr>
          <w:lang w:val="et-EE"/>
        </w:rPr>
        <w:t>Narva Tööstuspark</w:t>
      </w:r>
      <w:r w:rsidR="00027BA2">
        <w:rPr>
          <w:lang w:val="et-EE"/>
        </w:rPr>
        <w:t xml:space="preserve"> (Kulgu ja Kadastiku)</w:t>
      </w:r>
      <w:r w:rsidRPr="000A09F4">
        <w:rPr>
          <w:lang w:val="et-EE"/>
        </w:rPr>
        <w:t xml:space="preserve"> </w:t>
      </w:r>
      <w:r w:rsidRPr="00F026A2">
        <w:rPr>
          <w:lang w:val="et-EE"/>
        </w:rPr>
        <w:t xml:space="preserve">– töötlev tööstus; </w:t>
      </w:r>
    </w:p>
    <w:p w14:paraId="532A2FCF" w14:textId="77777777" w:rsidR="009A246B" w:rsidRPr="00F026A2" w:rsidRDefault="009A246B" w:rsidP="007304DA">
      <w:pPr>
        <w:pStyle w:val="Loendilik"/>
        <w:numPr>
          <w:ilvl w:val="0"/>
          <w:numId w:val="10"/>
        </w:numPr>
        <w:autoSpaceDE w:val="0"/>
        <w:autoSpaceDN w:val="0"/>
        <w:adjustRightInd w:val="0"/>
        <w:spacing w:after="120" w:line="360" w:lineRule="auto"/>
        <w:jc w:val="both"/>
        <w:rPr>
          <w:lang w:val="et-EE"/>
        </w:rPr>
      </w:pPr>
      <w:r w:rsidRPr="00F026A2">
        <w:rPr>
          <w:lang w:val="et-EE"/>
        </w:rPr>
        <w:t>Kohtla-Järve Tööstuspark– rohetehnoloogiad;</w:t>
      </w:r>
    </w:p>
    <w:p w14:paraId="1478EA06" w14:textId="77777777" w:rsidR="009A246B" w:rsidRPr="00F026A2" w:rsidRDefault="009A246B" w:rsidP="007304DA">
      <w:pPr>
        <w:pStyle w:val="Loendilik"/>
        <w:numPr>
          <w:ilvl w:val="0"/>
          <w:numId w:val="10"/>
        </w:numPr>
        <w:autoSpaceDE w:val="0"/>
        <w:autoSpaceDN w:val="0"/>
        <w:adjustRightInd w:val="0"/>
        <w:spacing w:after="120" w:line="360" w:lineRule="auto"/>
        <w:jc w:val="both"/>
        <w:rPr>
          <w:lang w:val="et-EE"/>
        </w:rPr>
      </w:pPr>
      <w:r w:rsidRPr="00F026A2">
        <w:rPr>
          <w:lang w:val="et-EE"/>
        </w:rPr>
        <w:t xml:space="preserve">Jõhvi Äripark </w:t>
      </w:r>
      <w:r w:rsidRPr="009A246B">
        <w:rPr>
          <w:lang w:val="en-US"/>
        </w:rPr>
        <w:t xml:space="preserve">1.etapp </w:t>
      </w:r>
      <w:r w:rsidRPr="00F026A2">
        <w:rPr>
          <w:lang w:val="et-EE"/>
        </w:rPr>
        <w:t>- äriteenindusettevõtted (regionaalsed esindused), logistika ja väiketootmine</w:t>
      </w:r>
      <w:r w:rsidRPr="009A246B">
        <w:rPr>
          <w:lang w:val="en-US"/>
        </w:rPr>
        <w:t>;</w:t>
      </w:r>
    </w:p>
    <w:p w14:paraId="502E823A" w14:textId="25C340F1" w:rsidR="00140A87" w:rsidRPr="000256FF" w:rsidRDefault="009A246B" w:rsidP="000650D2">
      <w:pPr>
        <w:pStyle w:val="Loendilik"/>
        <w:numPr>
          <w:ilvl w:val="0"/>
          <w:numId w:val="10"/>
        </w:numPr>
        <w:autoSpaceDE w:val="0"/>
        <w:autoSpaceDN w:val="0"/>
        <w:adjustRightInd w:val="0"/>
        <w:spacing w:after="120" w:line="360" w:lineRule="auto"/>
        <w:jc w:val="both"/>
        <w:rPr>
          <w:lang w:val="et-EE"/>
        </w:rPr>
      </w:pPr>
      <w:r w:rsidRPr="00F026A2">
        <w:rPr>
          <w:lang w:val="et-EE"/>
        </w:rPr>
        <w:t>Kiviõli Äripark– väiketootmine.</w:t>
      </w:r>
    </w:p>
    <w:p w14:paraId="32C0FF52" w14:textId="51A5DCC8" w:rsidR="00572A79" w:rsidRPr="00F3641D" w:rsidRDefault="00572A79">
      <w:pPr>
        <w:rPr>
          <w:lang w:val="et-EE"/>
        </w:rPr>
      </w:pPr>
      <w:r w:rsidRPr="00F3641D">
        <w:rPr>
          <w:lang w:val="et-EE"/>
        </w:rPr>
        <w:br w:type="page"/>
      </w:r>
    </w:p>
    <w:p w14:paraId="7A3F94E6" w14:textId="5B63807A" w:rsidR="006A3130" w:rsidRDefault="006A3130" w:rsidP="005B604B">
      <w:pPr>
        <w:pStyle w:val="1"/>
        <w:outlineLvl w:val="0"/>
        <w:rPr>
          <w:lang w:val="et-EE"/>
        </w:rPr>
      </w:pPr>
      <w:bookmarkStart w:id="9" w:name="_Toc167897625"/>
      <w:r>
        <w:rPr>
          <w:lang w:val="et-EE"/>
        </w:rPr>
        <w:lastRenderedPageBreak/>
        <w:t>PROJEKTI K</w:t>
      </w:r>
      <w:r w:rsidR="00513564">
        <w:rPr>
          <w:lang w:val="et-EE"/>
        </w:rPr>
        <w:t>ONTSEPTSIOON</w:t>
      </w:r>
      <w:bookmarkEnd w:id="9"/>
    </w:p>
    <w:p w14:paraId="15BB1B14" w14:textId="77777777" w:rsidR="006A3130" w:rsidRDefault="006A3130" w:rsidP="00AF0868">
      <w:pPr>
        <w:rPr>
          <w:lang w:val="et-EE"/>
        </w:rPr>
      </w:pPr>
    </w:p>
    <w:p w14:paraId="04D9EEBB" w14:textId="51048CB9" w:rsidR="00806D16" w:rsidRDefault="0000057C" w:rsidP="00806D16">
      <w:pPr>
        <w:pStyle w:val="Pealkiri2"/>
        <w:rPr>
          <w:lang w:val="et-EE"/>
        </w:rPr>
      </w:pPr>
      <w:bookmarkStart w:id="10" w:name="_Toc167897626"/>
      <w:r>
        <w:rPr>
          <w:lang w:val="et-EE"/>
        </w:rPr>
        <w:t>Asukoht</w:t>
      </w:r>
      <w:bookmarkEnd w:id="10"/>
    </w:p>
    <w:p w14:paraId="1F048959" w14:textId="1DD17EF2" w:rsidR="00FD1B6B" w:rsidRPr="001A6D91" w:rsidRDefault="00061A89" w:rsidP="00C84280">
      <w:pPr>
        <w:spacing w:before="120" w:line="360" w:lineRule="auto"/>
        <w:jc w:val="both"/>
        <w:rPr>
          <w:lang w:val="et-EE"/>
        </w:rPr>
      </w:pPr>
      <w:r w:rsidRPr="00061A89">
        <w:rPr>
          <w:lang w:val="et-EE"/>
        </w:rPr>
        <w:t>SA Ida-Viru Investeeringute Agentuur</w:t>
      </w:r>
      <w:r w:rsidR="001A6D91">
        <w:rPr>
          <w:lang w:val="et-EE"/>
        </w:rPr>
        <w:t xml:space="preserve"> (IVIA)</w:t>
      </w:r>
      <w:r w:rsidRPr="00061A89">
        <w:rPr>
          <w:lang w:val="et-EE"/>
        </w:rPr>
        <w:t xml:space="preserve"> tegeleb Ida-Viru maakonnas 14 erineva arendusp</w:t>
      </w:r>
      <w:r w:rsidR="00290432">
        <w:rPr>
          <w:lang w:val="et-EE"/>
        </w:rPr>
        <w:t>ro</w:t>
      </w:r>
      <w:r w:rsidRPr="00061A89">
        <w:rPr>
          <w:lang w:val="et-EE"/>
        </w:rPr>
        <w:t>j</w:t>
      </w:r>
      <w:r w:rsidR="00FD1B6B">
        <w:rPr>
          <w:lang w:val="et-EE"/>
        </w:rPr>
        <w:t>e</w:t>
      </w:r>
      <w:r w:rsidRPr="00061A89">
        <w:rPr>
          <w:lang w:val="et-EE"/>
        </w:rPr>
        <w:t xml:space="preserve">kti </w:t>
      </w:r>
      <w:r w:rsidR="001A6D91">
        <w:rPr>
          <w:lang w:val="et-EE"/>
        </w:rPr>
        <w:t>e</w:t>
      </w:r>
      <w:r w:rsidRPr="00061A89">
        <w:rPr>
          <w:lang w:val="et-EE"/>
        </w:rPr>
        <w:t>lluviimisega, s.h. nelja tööstus- ja äri</w:t>
      </w:r>
      <w:r w:rsidR="00290432">
        <w:rPr>
          <w:lang w:val="et-EE"/>
        </w:rPr>
        <w:t>pa</w:t>
      </w:r>
      <w:r w:rsidRPr="00061A89">
        <w:rPr>
          <w:lang w:val="et-EE"/>
        </w:rPr>
        <w:t>rgi arendusega, s.h. Jõhvi Äripark</w:t>
      </w:r>
      <w:r>
        <w:rPr>
          <w:lang w:val="et-EE"/>
        </w:rPr>
        <w:t xml:space="preserve">, </w:t>
      </w:r>
      <w:r w:rsidRPr="001A6D91">
        <w:rPr>
          <w:lang w:val="et-EE"/>
        </w:rPr>
        <w:t>mille peamisteks sihtgruppideks on äriteenindusettevõtted (regionaalsed esindus</w:t>
      </w:r>
      <w:r w:rsidR="00290432">
        <w:rPr>
          <w:lang w:val="et-EE"/>
        </w:rPr>
        <w:t>ed), logistika ja väiketootmine. Esimeses</w:t>
      </w:r>
      <w:r w:rsidRPr="001A6D91">
        <w:rPr>
          <w:lang w:val="et-EE"/>
        </w:rPr>
        <w:t xml:space="preserve"> etapis on välja arendatud ca </w:t>
      </w:r>
      <w:r w:rsidR="00C84280">
        <w:rPr>
          <w:lang w:val="et-EE"/>
        </w:rPr>
        <w:t>45</w:t>
      </w:r>
      <w:r w:rsidRPr="00EE10F7">
        <w:rPr>
          <w:lang w:val="et-EE"/>
        </w:rPr>
        <w:t xml:space="preserve"> ha</w:t>
      </w:r>
      <w:r w:rsidRPr="001A6D91">
        <w:rPr>
          <w:lang w:val="et-EE"/>
        </w:rPr>
        <w:t xml:space="preserve"> maad</w:t>
      </w:r>
      <w:r w:rsidR="00C84280">
        <w:rPr>
          <w:lang w:val="et-EE"/>
        </w:rPr>
        <w:t xml:space="preserve">. Rajatud on järgnevad kommunikatsioonid: teed, tänavavalgustus, side, vee- ja kanalisatsioonitrassid ning gaasitrass. Infrastruktuur on kohustuslik komponent arendusprojektis, et uued ettevõtted oleksid valmis tegema investeerimisotsuse. </w:t>
      </w:r>
      <w:r w:rsidR="00FD1B6B" w:rsidRPr="001A6D91">
        <w:rPr>
          <w:lang w:val="et-EE"/>
        </w:rPr>
        <w:t xml:space="preserve">Kokku 24 ärimaa ja tootmismaa krunti, millest seisuga </w:t>
      </w:r>
      <w:r w:rsidR="00B415A0">
        <w:rPr>
          <w:lang w:val="et-EE"/>
        </w:rPr>
        <w:t>22</w:t>
      </w:r>
      <w:r w:rsidR="00FD1B6B" w:rsidRPr="001A6D91">
        <w:rPr>
          <w:lang w:val="et-EE"/>
        </w:rPr>
        <w:t>.0</w:t>
      </w:r>
      <w:r w:rsidR="00B415A0">
        <w:rPr>
          <w:lang w:val="et-EE"/>
        </w:rPr>
        <w:t>5</w:t>
      </w:r>
      <w:r w:rsidR="00FD1B6B" w:rsidRPr="001A6D91">
        <w:rPr>
          <w:lang w:val="et-EE"/>
        </w:rPr>
        <w:t>.202</w:t>
      </w:r>
      <w:r w:rsidR="00B415A0">
        <w:rPr>
          <w:lang w:val="et-EE"/>
        </w:rPr>
        <w:t>4</w:t>
      </w:r>
      <w:r w:rsidR="00FD1B6B" w:rsidRPr="001A6D91">
        <w:rPr>
          <w:lang w:val="et-EE"/>
        </w:rPr>
        <w:t xml:space="preserve"> </w:t>
      </w:r>
      <w:r w:rsidR="00FD1B6B" w:rsidRPr="0087098C">
        <w:rPr>
          <w:lang w:val="et-EE"/>
        </w:rPr>
        <w:t xml:space="preserve">on vabad </w:t>
      </w:r>
      <w:r w:rsidR="0087098C" w:rsidRPr="0087098C">
        <w:rPr>
          <w:lang w:val="et-EE"/>
        </w:rPr>
        <w:t xml:space="preserve">2 </w:t>
      </w:r>
      <w:r w:rsidR="0000707A" w:rsidRPr="0000707A">
        <w:rPr>
          <w:lang w:val="et-EE"/>
        </w:rPr>
        <w:t>(J</w:t>
      </w:r>
      <w:r w:rsidR="00AF0868" w:rsidRPr="0000707A">
        <w:rPr>
          <w:lang w:val="et-EE"/>
        </w:rPr>
        <w:t>oonis 1</w:t>
      </w:r>
      <w:r w:rsidR="00FD1B6B" w:rsidRPr="0000707A">
        <w:rPr>
          <w:lang w:val="et-EE"/>
        </w:rPr>
        <w:t>).</w:t>
      </w:r>
      <w:r w:rsidR="0087098C">
        <w:rPr>
          <w:lang w:val="et-EE"/>
        </w:rPr>
        <w:t xml:space="preserve"> V</w:t>
      </w:r>
      <w:r w:rsidR="001A6D91" w:rsidRPr="001A6D91">
        <w:rPr>
          <w:lang w:val="et-EE"/>
        </w:rPr>
        <w:t xml:space="preserve">abadele kruntidele </w:t>
      </w:r>
      <w:r w:rsidR="0087098C">
        <w:rPr>
          <w:lang w:val="et-EE"/>
        </w:rPr>
        <w:t xml:space="preserve">on </w:t>
      </w:r>
      <w:r w:rsidR="001A6D91" w:rsidRPr="001A6D91">
        <w:rPr>
          <w:lang w:val="et-EE"/>
        </w:rPr>
        <w:t xml:space="preserve">IVIA poolt tehtud väärtuspakkumised uutele ettevõtetele. </w:t>
      </w:r>
      <w:r w:rsidR="001A6D91">
        <w:rPr>
          <w:lang w:val="et-EE"/>
        </w:rPr>
        <w:t xml:space="preserve">Seisuga </w:t>
      </w:r>
      <w:r w:rsidR="00D76E92">
        <w:rPr>
          <w:lang w:val="et-EE"/>
        </w:rPr>
        <w:t>22</w:t>
      </w:r>
      <w:r w:rsidR="001A6D91">
        <w:rPr>
          <w:lang w:val="et-EE"/>
        </w:rPr>
        <w:t>.0</w:t>
      </w:r>
      <w:r w:rsidR="00D76E92">
        <w:rPr>
          <w:lang w:val="et-EE"/>
        </w:rPr>
        <w:t>5</w:t>
      </w:r>
      <w:r w:rsidR="001A6D91">
        <w:rPr>
          <w:lang w:val="et-EE"/>
        </w:rPr>
        <w:t>.202</w:t>
      </w:r>
      <w:r w:rsidR="00D76E92">
        <w:rPr>
          <w:lang w:val="et-EE"/>
        </w:rPr>
        <w:t>4</w:t>
      </w:r>
      <w:r w:rsidR="001A6D91">
        <w:rPr>
          <w:lang w:val="et-EE"/>
        </w:rPr>
        <w:t xml:space="preserve"> on 9 krundil </w:t>
      </w:r>
      <w:r w:rsidR="0087098C">
        <w:rPr>
          <w:lang w:val="et-EE"/>
        </w:rPr>
        <w:t xml:space="preserve">teostatud </w:t>
      </w:r>
      <w:r w:rsidR="001A6D91">
        <w:rPr>
          <w:lang w:val="et-EE"/>
        </w:rPr>
        <w:t>ettevõtete poolt investeeringud summas ca 20 milj EUR. Ettevõtete poolt on seoses investeeringutega loodud üle 70 töökoha. Perioodil 202</w:t>
      </w:r>
      <w:r w:rsidR="00D76E92">
        <w:rPr>
          <w:lang w:val="et-EE"/>
        </w:rPr>
        <w:t>4</w:t>
      </w:r>
      <w:r w:rsidR="001A6D91">
        <w:rPr>
          <w:lang w:val="et-EE"/>
        </w:rPr>
        <w:t>-2025 planeerivad teised kinnistu omandanud ettevõt</w:t>
      </w:r>
      <w:r w:rsidR="0087098C">
        <w:rPr>
          <w:lang w:val="et-EE"/>
        </w:rPr>
        <w:t>ted oma investeeringud teostada</w:t>
      </w:r>
      <w:r w:rsidR="001A6D91">
        <w:rPr>
          <w:lang w:val="et-EE"/>
        </w:rPr>
        <w:t xml:space="preserve"> summas ca 40 milj EUR, mis on fikseeritud kohustusena kinnistute ostu-müügi lepingutes. </w:t>
      </w:r>
    </w:p>
    <w:p w14:paraId="78E5A1ED" w14:textId="77777777" w:rsidR="00FD1B6B" w:rsidRDefault="00FD1B6B" w:rsidP="003712D1">
      <w:pPr>
        <w:autoSpaceDE w:val="0"/>
        <w:autoSpaceDN w:val="0"/>
        <w:adjustRightInd w:val="0"/>
        <w:spacing w:line="360" w:lineRule="auto"/>
        <w:jc w:val="both"/>
        <w:rPr>
          <w:lang w:val="en-US"/>
        </w:rPr>
      </w:pPr>
    </w:p>
    <w:p w14:paraId="400BD4A7" w14:textId="5FA7F5DF" w:rsidR="00FD1B6B" w:rsidRDefault="00252A0F" w:rsidP="003712D1">
      <w:pPr>
        <w:autoSpaceDE w:val="0"/>
        <w:autoSpaceDN w:val="0"/>
        <w:adjustRightInd w:val="0"/>
        <w:spacing w:line="360" w:lineRule="auto"/>
        <w:jc w:val="both"/>
        <w:rPr>
          <w:lang w:val="en-US"/>
        </w:rPr>
      </w:pPr>
      <w:r>
        <w:rPr>
          <w:noProof/>
          <w:lang w:val="en-US"/>
        </w:rPr>
        <w:drawing>
          <wp:inline distT="0" distB="0" distL="0" distR="0" wp14:anchorId="499046AD" wp14:editId="558D7039">
            <wp:extent cx="5731510" cy="3311525"/>
            <wp:effectExtent l="0" t="0" r="2540" b="3175"/>
            <wp:docPr id="1667260358" name="Picture 1" descr="A map of land with white poin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60358" name="Picture 1" descr="A map of land with white point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3311525"/>
                    </a:xfrm>
                    <a:prstGeom prst="rect">
                      <a:avLst/>
                    </a:prstGeom>
                  </pic:spPr>
                </pic:pic>
              </a:graphicData>
            </a:graphic>
          </wp:inline>
        </w:drawing>
      </w:r>
    </w:p>
    <w:p w14:paraId="6EBCCFAF" w14:textId="2B7920C7" w:rsidR="00061A89" w:rsidRPr="001A6D91" w:rsidRDefault="00AF0868" w:rsidP="003712D1">
      <w:pPr>
        <w:autoSpaceDE w:val="0"/>
        <w:autoSpaceDN w:val="0"/>
        <w:adjustRightInd w:val="0"/>
        <w:spacing w:line="360" w:lineRule="auto"/>
        <w:jc w:val="both"/>
        <w:rPr>
          <w:i/>
          <w:iCs/>
          <w:lang w:val="et-EE"/>
        </w:rPr>
      </w:pPr>
      <w:r w:rsidRPr="0000707A">
        <w:rPr>
          <w:i/>
          <w:iCs/>
          <w:lang w:val="en-US"/>
        </w:rPr>
        <w:t>Joonis 1. Jõhvi Äripark 1.etapp</w:t>
      </w:r>
    </w:p>
    <w:p w14:paraId="510359FA" w14:textId="6C1DB1B3" w:rsidR="00061A89" w:rsidRDefault="001A6D91" w:rsidP="00AF0868">
      <w:pPr>
        <w:spacing w:before="120" w:line="360" w:lineRule="auto"/>
        <w:jc w:val="both"/>
        <w:rPr>
          <w:lang w:val="et-EE"/>
        </w:rPr>
      </w:pPr>
      <w:r>
        <w:rPr>
          <w:lang w:val="et-EE"/>
        </w:rPr>
        <w:t>Kuna Jõhvi Äripargi 1</w:t>
      </w:r>
      <w:r w:rsidR="00290432">
        <w:rPr>
          <w:lang w:val="et-EE"/>
        </w:rPr>
        <w:t>.</w:t>
      </w:r>
      <w:r>
        <w:rPr>
          <w:lang w:val="et-EE"/>
        </w:rPr>
        <w:t xml:space="preserve"> etapi arendusprojekt on jõudnud lähedale 100% realiseerumiseni</w:t>
      </w:r>
      <w:r w:rsidR="00290432">
        <w:rPr>
          <w:lang w:val="et-EE"/>
        </w:rPr>
        <w:t>,</w:t>
      </w:r>
      <w:r>
        <w:rPr>
          <w:lang w:val="et-EE"/>
        </w:rPr>
        <w:t xml:space="preserve"> on IVIA poolt elluviimisel Jõhvi Äripargi 2</w:t>
      </w:r>
      <w:r w:rsidR="007E5B01">
        <w:rPr>
          <w:lang w:val="et-EE"/>
        </w:rPr>
        <w:t>.</w:t>
      </w:r>
      <w:r>
        <w:rPr>
          <w:lang w:val="et-EE"/>
        </w:rPr>
        <w:t xml:space="preserve"> etapi arendus</w:t>
      </w:r>
      <w:r w:rsidR="00EE10F7">
        <w:rPr>
          <w:lang w:val="et-EE"/>
        </w:rPr>
        <w:t xml:space="preserve"> (ca 24 ha)</w:t>
      </w:r>
      <w:r>
        <w:rPr>
          <w:lang w:val="et-EE"/>
        </w:rPr>
        <w:t xml:space="preserve">. </w:t>
      </w:r>
      <w:r w:rsidR="002220D3">
        <w:rPr>
          <w:lang w:val="et-EE"/>
        </w:rPr>
        <w:t xml:space="preserve">Arendusprojekti detailplaneering on kehtestatud. </w:t>
      </w:r>
      <w:r>
        <w:rPr>
          <w:lang w:val="et-EE"/>
        </w:rPr>
        <w:t>Vastavalt detailplaneeringule moodustatakse 2</w:t>
      </w:r>
      <w:r w:rsidR="00290432">
        <w:rPr>
          <w:lang w:val="et-EE"/>
        </w:rPr>
        <w:t>.</w:t>
      </w:r>
      <w:r>
        <w:rPr>
          <w:lang w:val="et-EE"/>
        </w:rPr>
        <w:t xml:space="preserve"> etapis 13 äri- ja tootmismaa krunti </w:t>
      </w:r>
      <w:r w:rsidR="00AF0868" w:rsidRPr="0000707A">
        <w:rPr>
          <w:lang w:val="et-EE"/>
        </w:rPr>
        <w:t>(Joonis 2), millest</w:t>
      </w:r>
      <w:r>
        <w:rPr>
          <w:lang w:val="et-EE"/>
        </w:rPr>
        <w:t xml:space="preserve"> 9 krunti on planeeritud erasektori ettevõtetele, </w:t>
      </w:r>
      <w:r w:rsidR="00ED518B">
        <w:rPr>
          <w:lang w:val="et-EE"/>
        </w:rPr>
        <w:t>1</w:t>
      </w:r>
      <w:r>
        <w:rPr>
          <w:lang w:val="et-EE"/>
        </w:rPr>
        <w:t xml:space="preserve"> krunt </w:t>
      </w:r>
      <w:r>
        <w:rPr>
          <w:lang w:val="et-EE"/>
        </w:rPr>
        <w:lastRenderedPageBreak/>
        <w:t>Jõhvi digi- ja multimeedia</w:t>
      </w:r>
      <w:r w:rsidR="00785900">
        <w:rPr>
          <w:lang w:val="et-EE"/>
        </w:rPr>
        <w:t xml:space="preserve"> inkubatsioonikeskuse</w:t>
      </w:r>
      <w:r w:rsidR="00525E8F">
        <w:rPr>
          <w:lang w:val="et-EE"/>
        </w:rPr>
        <w:t xml:space="preserve"> ehitam</w:t>
      </w:r>
      <w:r w:rsidR="00ED518B">
        <w:rPr>
          <w:lang w:val="et-EE"/>
        </w:rPr>
        <w:t>i</w:t>
      </w:r>
      <w:r w:rsidR="00525E8F">
        <w:rPr>
          <w:lang w:val="et-EE"/>
        </w:rPr>
        <w:t>seks</w:t>
      </w:r>
      <w:r w:rsidR="00DC5D5A">
        <w:rPr>
          <w:lang w:val="et-EE"/>
        </w:rPr>
        <w:t>,</w:t>
      </w:r>
      <w:r w:rsidR="00785900">
        <w:rPr>
          <w:lang w:val="et-EE"/>
        </w:rPr>
        <w:t xml:space="preserve"> </w:t>
      </w:r>
      <w:r w:rsidR="00ED518B">
        <w:rPr>
          <w:lang w:val="et-EE"/>
        </w:rPr>
        <w:t>2</w:t>
      </w:r>
      <w:r w:rsidR="00785900">
        <w:rPr>
          <w:lang w:val="et-EE"/>
        </w:rPr>
        <w:t xml:space="preserve"> krunt</w:t>
      </w:r>
      <w:r w:rsidR="00ED518B">
        <w:rPr>
          <w:lang w:val="et-EE"/>
        </w:rPr>
        <w:t>i</w:t>
      </w:r>
      <w:r w:rsidR="00785900">
        <w:rPr>
          <w:lang w:val="et-EE"/>
        </w:rPr>
        <w:t xml:space="preserve"> Loometööstus</w:t>
      </w:r>
      <w:r w:rsidR="00525E8F">
        <w:rPr>
          <w:lang w:val="et-EE"/>
        </w:rPr>
        <w:t>e</w:t>
      </w:r>
      <w:r w:rsidR="00785900">
        <w:rPr>
          <w:lang w:val="et-EE"/>
        </w:rPr>
        <w:t xml:space="preserve"> inkubaatori</w:t>
      </w:r>
      <w:r>
        <w:rPr>
          <w:lang w:val="et-EE"/>
        </w:rPr>
        <w:t xml:space="preserve"> </w:t>
      </w:r>
      <w:r w:rsidR="00290432">
        <w:rPr>
          <w:lang w:val="et-EE"/>
        </w:rPr>
        <w:t xml:space="preserve">rajamiseks </w:t>
      </w:r>
      <w:r w:rsidR="0000707A">
        <w:rPr>
          <w:lang w:val="et-EE"/>
        </w:rPr>
        <w:t xml:space="preserve">koos filmistuudiotega </w:t>
      </w:r>
      <w:r w:rsidR="00DC5D5A">
        <w:rPr>
          <w:lang w:val="et-EE"/>
        </w:rPr>
        <w:t>ning</w:t>
      </w:r>
      <w:r w:rsidR="002220D3">
        <w:rPr>
          <w:lang w:val="et-EE"/>
        </w:rPr>
        <w:t xml:space="preserve"> 1 krunt viimase objekti teenindamiseks vajalike majutusasutuste rajamiseks. </w:t>
      </w:r>
    </w:p>
    <w:p w14:paraId="3D3E3714" w14:textId="77777777" w:rsidR="001A6D91" w:rsidRDefault="001A6D91" w:rsidP="003712D1">
      <w:pPr>
        <w:spacing w:line="360" w:lineRule="auto"/>
        <w:jc w:val="both"/>
        <w:rPr>
          <w:lang w:val="et-EE"/>
        </w:rPr>
      </w:pPr>
    </w:p>
    <w:p w14:paraId="596E2B1B" w14:textId="401BCD90" w:rsidR="001A6D91" w:rsidRDefault="001A6D91" w:rsidP="003712D1">
      <w:pPr>
        <w:spacing w:line="360" w:lineRule="auto"/>
        <w:jc w:val="both"/>
        <w:rPr>
          <w:lang w:val="et-EE"/>
        </w:rPr>
      </w:pPr>
      <w:r w:rsidRPr="001A6D91">
        <w:rPr>
          <w:noProof/>
          <w:lang w:val="en-US"/>
        </w:rPr>
        <w:drawing>
          <wp:inline distT="0" distB="0" distL="0" distR="0" wp14:anchorId="05A9DB51" wp14:editId="2525CA3D">
            <wp:extent cx="5731510" cy="4008755"/>
            <wp:effectExtent l="0" t="0" r="0" b="4445"/>
            <wp:docPr id="171031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15542" name=""/>
                    <pic:cNvPicPr/>
                  </pic:nvPicPr>
                  <pic:blipFill>
                    <a:blip r:embed="rId11"/>
                    <a:stretch>
                      <a:fillRect/>
                    </a:stretch>
                  </pic:blipFill>
                  <pic:spPr>
                    <a:xfrm>
                      <a:off x="0" y="0"/>
                      <a:ext cx="5731510" cy="4008755"/>
                    </a:xfrm>
                    <a:prstGeom prst="rect">
                      <a:avLst/>
                    </a:prstGeom>
                  </pic:spPr>
                </pic:pic>
              </a:graphicData>
            </a:graphic>
          </wp:inline>
        </w:drawing>
      </w:r>
    </w:p>
    <w:p w14:paraId="333BDED8" w14:textId="12D38DA2" w:rsidR="001A6D91" w:rsidRPr="001A6D91" w:rsidRDefault="00AF0868" w:rsidP="003712D1">
      <w:pPr>
        <w:autoSpaceDE w:val="0"/>
        <w:autoSpaceDN w:val="0"/>
        <w:adjustRightInd w:val="0"/>
        <w:spacing w:line="360" w:lineRule="auto"/>
        <w:jc w:val="both"/>
        <w:rPr>
          <w:i/>
          <w:iCs/>
          <w:lang w:val="et-EE"/>
        </w:rPr>
      </w:pPr>
      <w:r w:rsidRPr="0000707A">
        <w:rPr>
          <w:i/>
          <w:iCs/>
          <w:lang w:val="et-EE"/>
        </w:rPr>
        <w:t>Joonis 2. Jõhvi Äripark 2. etapp. Detailplaneeringu joonis</w:t>
      </w:r>
    </w:p>
    <w:p w14:paraId="7EB4DABE" w14:textId="2E680137" w:rsidR="00061A89" w:rsidRDefault="002220D3" w:rsidP="00C84280">
      <w:pPr>
        <w:spacing w:before="120" w:line="360" w:lineRule="auto"/>
        <w:jc w:val="both"/>
        <w:rPr>
          <w:lang w:val="et-EE"/>
        </w:rPr>
      </w:pPr>
      <w:r>
        <w:rPr>
          <w:lang w:val="et-EE"/>
        </w:rPr>
        <w:t>Jõhvi Äripargi 2</w:t>
      </w:r>
      <w:r w:rsidR="00290432">
        <w:rPr>
          <w:lang w:val="et-EE"/>
        </w:rPr>
        <w:t>.</w:t>
      </w:r>
      <w:r>
        <w:rPr>
          <w:lang w:val="et-EE"/>
        </w:rPr>
        <w:t xml:space="preserve"> etapi arendusprojekti elluviimiseks on möödapääsmatu taristu rajamine uuele </w:t>
      </w:r>
      <w:r w:rsidRPr="0000707A">
        <w:rPr>
          <w:lang w:val="et-EE"/>
        </w:rPr>
        <w:t xml:space="preserve">arendusprojekti territooriumile. Seisuga </w:t>
      </w:r>
      <w:r w:rsidR="00525E8F">
        <w:rPr>
          <w:lang w:val="et-EE"/>
        </w:rPr>
        <w:t>22</w:t>
      </w:r>
      <w:r w:rsidRPr="0000707A">
        <w:rPr>
          <w:lang w:val="et-EE"/>
        </w:rPr>
        <w:t>.0</w:t>
      </w:r>
      <w:r w:rsidR="00525E8F">
        <w:rPr>
          <w:lang w:val="et-EE"/>
        </w:rPr>
        <w:t>5</w:t>
      </w:r>
      <w:r w:rsidRPr="0000707A">
        <w:rPr>
          <w:lang w:val="et-EE"/>
        </w:rPr>
        <w:t>.202</w:t>
      </w:r>
      <w:r w:rsidR="00525E8F">
        <w:rPr>
          <w:lang w:val="et-EE"/>
        </w:rPr>
        <w:t>4</w:t>
      </w:r>
      <w:r w:rsidRPr="0000707A">
        <w:rPr>
          <w:lang w:val="et-EE"/>
        </w:rPr>
        <w:t xml:space="preserve"> on taristu eelprojekt </w:t>
      </w:r>
      <w:r w:rsidR="00AF0868" w:rsidRPr="0000707A">
        <w:rPr>
          <w:lang w:val="et-EE"/>
        </w:rPr>
        <w:t>(Joonis 3</w:t>
      </w:r>
      <w:r w:rsidRPr="0000707A">
        <w:rPr>
          <w:lang w:val="et-EE"/>
        </w:rPr>
        <w:t>) koostatud</w:t>
      </w:r>
      <w:r>
        <w:rPr>
          <w:lang w:val="et-EE"/>
        </w:rPr>
        <w:t xml:space="preserve"> ja Jõhvi Vallavalitsusele </w:t>
      </w:r>
      <w:r w:rsidR="00525E8F">
        <w:rPr>
          <w:lang w:val="et-EE"/>
        </w:rPr>
        <w:t xml:space="preserve">on esitatud </w:t>
      </w:r>
      <w:r>
        <w:rPr>
          <w:lang w:val="et-EE"/>
        </w:rPr>
        <w:t>taotlus ehitusloa väljastamiseks.</w:t>
      </w:r>
    </w:p>
    <w:p w14:paraId="49BFAE5D" w14:textId="3F44C950" w:rsidR="00061A89" w:rsidRDefault="00245943" w:rsidP="003712D1">
      <w:pPr>
        <w:spacing w:line="360" w:lineRule="auto"/>
        <w:jc w:val="both"/>
        <w:rPr>
          <w:lang w:val="et-EE"/>
        </w:rPr>
      </w:pPr>
      <w:r w:rsidRPr="00245943">
        <w:rPr>
          <w:noProof/>
          <w:lang w:val="en-US"/>
        </w:rPr>
        <w:lastRenderedPageBreak/>
        <w:drawing>
          <wp:inline distT="0" distB="0" distL="0" distR="0" wp14:anchorId="4CEBD276" wp14:editId="2792C6CC">
            <wp:extent cx="5731510" cy="3011805"/>
            <wp:effectExtent l="0" t="0" r="0" b="0"/>
            <wp:docPr id="1200786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86778" name=""/>
                    <pic:cNvPicPr/>
                  </pic:nvPicPr>
                  <pic:blipFill>
                    <a:blip r:embed="rId12"/>
                    <a:stretch>
                      <a:fillRect/>
                    </a:stretch>
                  </pic:blipFill>
                  <pic:spPr>
                    <a:xfrm>
                      <a:off x="0" y="0"/>
                      <a:ext cx="5731510" cy="3011805"/>
                    </a:xfrm>
                    <a:prstGeom prst="rect">
                      <a:avLst/>
                    </a:prstGeom>
                  </pic:spPr>
                </pic:pic>
              </a:graphicData>
            </a:graphic>
          </wp:inline>
        </w:drawing>
      </w:r>
    </w:p>
    <w:p w14:paraId="5286329E" w14:textId="15C30C4D" w:rsidR="002220D3" w:rsidRDefault="00AF0868" w:rsidP="003712D1">
      <w:pPr>
        <w:autoSpaceDE w:val="0"/>
        <w:autoSpaceDN w:val="0"/>
        <w:adjustRightInd w:val="0"/>
        <w:spacing w:line="360" w:lineRule="auto"/>
        <w:jc w:val="both"/>
        <w:rPr>
          <w:i/>
          <w:iCs/>
          <w:lang w:val="et-EE"/>
        </w:rPr>
      </w:pPr>
      <w:bookmarkStart w:id="11" w:name="_Hlk167784270"/>
      <w:r w:rsidRPr="0000707A">
        <w:rPr>
          <w:i/>
          <w:iCs/>
          <w:lang w:val="et-EE"/>
        </w:rPr>
        <w:t>Joonis 3. Jõhvi Äripark 2.etapp. Eelprojekti joonis</w:t>
      </w:r>
    </w:p>
    <w:bookmarkEnd w:id="11"/>
    <w:p w14:paraId="44A0786C" w14:textId="77777777" w:rsidR="0036065A" w:rsidRPr="001A6D91" w:rsidRDefault="0036065A" w:rsidP="003712D1">
      <w:pPr>
        <w:autoSpaceDE w:val="0"/>
        <w:autoSpaceDN w:val="0"/>
        <w:adjustRightInd w:val="0"/>
        <w:spacing w:line="360" w:lineRule="auto"/>
        <w:jc w:val="both"/>
        <w:rPr>
          <w:i/>
          <w:iCs/>
          <w:lang w:val="et-EE"/>
        </w:rPr>
      </w:pPr>
    </w:p>
    <w:p w14:paraId="6C7D3AA8" w14:textId="0103D696" w:rsidR="0000057C" w:rsidRDefault="00747FED" w:rsidP="0000057C">
      <w:pPr>
        <w:pStyle w:val="Pealkiri2"/>
        <w:rPr>
          <w:lang w:val="et-EE"/>
        </w:rPr>
      </w:pPr>
      <w:bookmarkStart w:id="12" w:name="_Toc167897627"/>
      <w:r>
        <w:rPr>
          <w:lang w:val="et-EE"/>
        </w:rPr>
        <w:t>Ettevõtluskeskkonna kirjeldus</w:t>
      </w:r>
      <w:bookmarkEnd w:id="12"/>
    </w:p>
    <w:p w14:paraId="3CF6F5D5" w14:textId="77777777" w:rsidR="000A09F4" w:rsidRDefault="000A09F4" w:rsidP="000A09F4">
      <w:pPr>
        <w:spacing w:line="360" w:lineRule="auto"/>
        <w:jc w:val="both"/>
        <w:rPr>
          <w:lang w:val="et-EE"/>
        </w:rPr>
      </w:pPr>
    </w:p>
    <w:p w14:paraId="6F84CEA7" w14:textId="11491D55" w:rsidR="00B6658C" w:rsidRPr="00B6658C" w:rsidRDefault="00B6658C" w:rsidP="00B6658C">
      <w:pPr>
        <w:spacing w:before="120" w:line="360" w:lineRule="auto"/>
        <w:jc w:val="both"/>
        <w:rPr>
          <w:lang w:val="et-EE"/>
        </w:rPr>
      </w:pPr>
      <w:r w:rsidRPr="00B6658C">
        <w:rPr>
          <w:lang w:val="et-EE"/>
        </w:rPr>
        <w:t>Jõhvi on maakonnakeskus, mistõttu on linnas tegutsemise vastu suur ettevõtjate poolne huvi. Lisaks on olulisteks argumentideks:</w:t>
      </w:r>
    </w:p>
    <w:p w14:paraId="54F8D9B9" w14:textId="24A4BA0A" w:rsidR="00B6658C" w:rsidRPr="00B94076" w:rsidRDefault="00B6658C" w:rsidP="00B94076">
      <w:pPr>
        <w:pStyle w:val="Loendilik"/>
        <w:numPr>
          <w:ilvl w:val="0"/>
          <w:numId w:val="38"/>
        </w:numPr>
        <w:spacing w:before="120" w:line="360" w:lineRule="auto"/>
        <w:jc w:val="both"/>
        <w:rPr>
          <w:lang w:val="et-EE"/>
        </w:rPr>
      </w:pPr>
      <w:r w:rsidRPr="00B94076">
        <w:rPr>
          <w:lang w:val="et-EE"/>
        </w:rPr>
        <w:t>Jõhvi asub geograafiliselt Eesti rahvaarvult teise maakonna keskel;</w:t>
      </w:r>
    </w:p>
    <w:p w14:paraId="69C56E30" w14:textId="3A99D1BF" w:rsidR="00B6658C" w:rsidRPr="00B94076" w:rsidRDefault="00B6658C" w:rsidP="00B94076">
      <w:pPr>
        <w:pStyle w:val="Loendilik"/>
        <w:numPr>
          <w:ilvl w:val="0"/>
          <w:numId w:val="38"/>
        </w:numPr>
        <w:spacing w:before="120" w:line="360" w:lineRule="auto"/>
        <w:jc w:val="both"/>
        <w:rPr>
          <w:lang w:val="et-EE"/>
        </w:rPr>
      </w:pPr>
      <w:r w:rsidRPr="00B94076">
        <w:rPr>
          <w:lang w:val="et-EE"/>
        </w:rPr>
        <w:t xml:space="preserve">10 km raadiuses Jõhvist asuvad mitmed suured asumid (s.h. Kohtla- Järve linnaosad), kokku elab 10 km raadiuses </w:t>
      </w:r>
      <w:r w:rsidRPr="00E35162">
        <w:rPr>
          <w:lang w:val="et-EE"/>
        </w:rPr>
        <w:t xml:space="preserve">ca </w:t>
      </w:r>
      <w:r w:rsidR="0040015E" w:rsidRPr="00E35162">
        <w:rPr>
          <w:lang w:val="et-EE"/>
        </w:rPr>
        <w:t>5</w:t>
      </w:r>
      <w:r w:rsidRPr="00E35162">
        <w:rPr>
          <w:lang w:val="et-EE"/>
        </w:rPr>
        <w:t>0 000</w:t>
      </w:r>
      <w:r w:rsidRPr="00B94076">
        <w:rPr>
          <w:lang w:val="et-EE"/>
        </w:rPr>
        <w:t xml:space="preserve"> elanikku;</w:t>
      </w:r>
    </w:p>
    <w:p w14:paraId="56211B6D" w14:textId="6C13BAD4" w:rsidR="00B6658C" w:rsidRPr="00B94076" w:rsidRDefault="00B6658C" w:rsidP="00B94076">
      <w:pPr>
        <w:pStyle w:val="Loendilik"/>
        <w:numPr>
          <w:ilvl w:val="0"/>
          <w:numId w:val="38"/>
        </w:numPr>
        <w:spacing w:before="120" w:line="360" w:lineRule="auto"/>
        <w:jc w:val="both"/>
        <w:rPr>
          <w:lang w:val="et-EE"/>
        </w:rPr>
      </w:pPr>
      <w:r w:rsidRPr="00B94076">
        <w:rPr>
          <w:lang w:val="et-EE"/>
        </w:rPr>
        <w:t>Jõhvit läbib Tallinn- Narva maantee</w:t>
      </w:r>
      <w:r w:rsidR="00B80578">
        <w:rPr>
          <w:lang w:val="et-EE"/>
        </w:rPr>
        <w:t xml:space="preserve"> ja raudtee</w:t>
      </w:r>
      <w:r w:rsidRPr="00B94076">
        <w:rPr>
          <w:lang w:val="et-EE"/>
        </w:rPr>
        <w:t>, mis on ü</w:t>
      </w:r>
      <w:r w:rsidR="00B80578">
        <w:rPr>
          <w:lang w:val="et-EE"/>
        </w:rPr>
        <w:t>hed</w:t>
      </w:r>
      <w:r w:rsidRPr="00B94076">
        <w:rPr>
          <w:lang w:val="et-EE"/>
        </w:rPr>
        <w:t xml:space="preserve"> olulisemad transpordikoridor</w:t>
      </w:r>
      <w:r w:rsidR="00B80578">
        <w:rPr>
          <w:lang w:val="et-EE"/>
        </w:rPr>
        <w:t>id</w:t>
      </w:r>
      <w:r w:rsidRPr="00B94076">
        <w:rPr>
          <w:lang w:val="et-EE"/>
        </w:rPr>
        <w:t xml:space="preserve"> Eestis;</w:t>
      </w:r>
    </w:p>
    <w:p w14:paraId="4F260554" w14:textId="7DABA52D" w:rsidR="00B6658C" w:rsidRPr="00B94076" w:rsidRDefault="00B6658C" w:rsidP="00B94076">
      <w:pPr>
        <w:pStyle w:val="Loendilik"/>
        <w:numPr>
          <w:ilvl w:val="0"/>
          <w:numId w:val="38"/>
        </w:numPr>
        <w:spacing w:before="120" w:line="360" w:lineRule="auto"/>
        <w:jc w:val="both"/>
        <w:rPr>
          <w:lang w:val="et-EE"/>
        </w:rPr>
      </w:pPr>
      <w:r w:rsidRPr="00B94076">
        <w:rPr>
          <w:lang w:val="et-EE"/>
        </w:rPr>
        <w:t>Jõhvi on koondunud paljud riiklikud asutused – regionaalsed osakonnad;</w:t>
      </w:r>
    </w:p>
    <w:p w14:paraId="00A75477" w14:textId="1D249472" w:rsidR="00B6658C" w:rsidRPr="00B94076" w:rsidRDefault="00B6658C" w:rsidP="00B94076">
      <w:pPr>
        <w:pStyle w:val="Loendilik"/>
        <w:numPr>
          <w:ilvl w:val="0"/>
          <w:numId w:val="38"/>
        </w:numPr>
        <w:spacing w:before="120" w:line="360" w:lineRule="auto"/>
        <w:jc w:val="both"/>
        <w:rPr>
          <w:lang w:val="et-EE"/>
        </w:rPr>
      </w:pPr>
      <w:r w:rsidRPr="00B94076">
        <w:rPr>
          <w:lang w:val="et-EE"/>
        </w:rPr>
        <w:t>Paljud hulgimüügifirmad, logistikaettevõtted, ärikliente teenindavad ettevõtted on tänaseks koondunud Jõhvi, mitmed neist planeerivad laiendada oma tegevust</w:t>
      </w:r>
      <w:r w:rsidR="00B94076">
        <w:rPr>
          <w:lang w:val="et-EE"/>
        </w:rPr>
        <w:t>;</w:t>
      </w:r>
    </w:p>
    <w:p w14:paraId="294CF6D1" w14:textId="77777777" w:rsidR="00B94076" w:rsidRDefault="00B6658C" w:rsidP="00B6658C">
      <w:pPr>
        <w:pStyle w:val="Loendilik"/>
        <w:numPr>
          <w:ilvl w:val="0"/>
          <w:numId w:val="38"/>
        </w:numPr>
        <w:spacing w:before="120" w:line="360" w:lineRule="auto"/>
        <w:jc w:val="both"/>
        <w:rPr>
          <w:lang w:val="et-EE"/>
        </w:rPr>
      </w:pPr>
      <w:r w:rsidRPr="00B94076">
        <w:rPr>
          <w:lang w:val="et-EE"/>
        </w:rPr>
        <w:t>Jõhvi piirkonnas tegutseb mitmeid tootmisettevõtteid, s.h. toiduainetetööstus-, elektroonika-, metallitöötlemis-, puiduettevõtteid</w:t>
      </w:r>
      <w:r w:rsidR="00B94076">
        <w:rPr>
          <w:lang w:val="et-EE"/>
        </w:rPr>
        <w:t>;</w:t>
      </w:r>
    </w:p>
    <w:p w14:paraId="7D1DDE71" w14:textId="7B139706" w:rsidR="00747FED" w:rsidRDefault="00B6658C" w:rsidP="00B6658C">
      <w:pPr>
        <w:pStyle w:val="Loendilik"/>
        <w:numPr>
          <w:ilvl w:val="0"/>
          <w:numId w:val="38"/>
        </w:numPr>
        <w:spacing w:before="120" w:line="360" w:lineRule="auto"/>
        <w:jc w:val="both"/>
        <w:rPr>
          <w:lang w:val="et-EE"/>
        </w:rPr>
      </w:pPr>
      <w:r w:rsidRPr="00B94076">
        <w:rPr>
          <w:lang w:val="et-EE"/>
        </w:rPr>
        <w:t>Jõhvis asub Virumaa suurim kutseõppeasutus – Ida- Virumaa Kutse</w:t>
      </w:r>
      <w:r w:rsidR="00B94076">
        <w:rPr>
          <w:lang w:val="et-EE"/>
        </w:rPr>
        <w:t>haridus</w:t>
      </w:r>
      <w:r w:rsidRPr="00B94076">
        <w:rPr>
          <w:lang w:val="et-EE"/>
        </w:rPr>
        <w:t>keskus</w:t>
      </w:r>
      <w:r w:rsidR="00525F31">
        <w:rPr>
          <w:lang w:val="et-EE"/>
        </w:rPr>
        <w:t xml:space="preserve"> ning eraalgatuslik täiendõppe IT kool kood</w:t>
      </w:r>
      <w:r w:rsidR="00946E9D">
        <w:rPr>
          <w:lang w:val="et-EE"/>
        </w:rPr>
        <w:t>/</w:t>
      </w:r>
      <w:r w:rsidR="00525F31">
        <w:rPr>
          <w:lang w:val="et-EE"/>
        </w:rPr>
        <w:t>Jõhvi</w:t>
      </w:r>
    </w:p>
    <w:p w14:paraId="1CB67B88" w14:textId="77777777" w:rsidR="007B1BF7" w:rsidRPr="007B1BF7" w:rsidRDefault="007B1BF7" w:rsidP="000A09F4">
      <w:pPr>
        <w:spacing w:line="360" w:lineRule="auto"/>
        <w:ind w:left="360"/>
        <w:jc w:val="both"/>
        <w:rPr>
          <w:lang w:val="et-EE"/>
        </w:rPr>
      </w:pPr>
    </w:p>
    <w:p w14:paraId="506C7009" w14:textId="40ADDE40" w:rsidR="00747FED" w:rsidRDefault="001661F9" w:rsidP="001661F9">
      <w:pPr>
        <w:pStyle w:val="Pealkiri2"/>
        <w:rPr>
          <w:lang w:val="et-EE"/>
        </w:rPr>
      </w:pPr>
      <w:bookmarkStart w:id="13" w:name="_Toc167897628"/>
      <w:r>
        <w:rPr>
          <w:lang w:val="et-EE"/>
        </w:rPr>
        <w:t>Projekti kontseptsioon</w:t>
      </w:r>
      <w:bookmarkEnd w:id="13"/>
    </w:p>
    <w:p w14:paraId="0E9D2DB3" w14:textId="77777777" w:rsidR="007B1BF7" w:rsidRPr="007B1BF7" w:rsidRDefault="007B1BF7" w:rsidP="007B1BF7">
      <w:pPr>
        <w:rPr>
          <w:lang w:val="et-EE"/>
        </w:rPr>
      </w:pPr>
    </w:p>
    <w:p w14:paraId="2407F7F4" w14:textId="5160EA73" w:rsidR="008A0016" w:rsidRPr="008A0016" w:rsidRDefault="008A0016" w:rsidP="008A0016">
      <w:pPr>
        <w:spacing w:before="120" w:line="360" w:lineRule="auto"/>
        <w:jc w:val="both"/>
        <w:rPr>
          <w:lang w:val="et-EE"/>
        </w:rPr>
      </w:pPr>
      <w:r>
        <w:rPr>
          <w:lang w:val="et-EE"/>
        </w:rPr>
        <w:lastRenderedPageBreak/>
        <w:t>IVIA</w:t>
      </w:r>
      <w:r w:rsidRPr="008A0016">
        <w:rPr>
          <w:lang w:val="et-EE"/>
        </w:rPr>
        <w:t xml:space="preserve"> eesmärk on projekti raames rajada</w:t>
      </w:r>
      <w:r w:rsidR="00D3385A">
        <w:rPr>
          <w:lang w:val="et-EE"/>
        </w:rPr>
        <w:t xml:space="preserve"> </w:t>
      </w:r>
      <w:r w:rsidR="00C9351A">
        <w:rPr>
          <w:lang w:val="et-EE"/>
        </w:rPr>
        <w:t>taristu</w:t>
      </w:r>
      <w:r w:rsidR="00D3385A">
        <w:rPr>
          <w:lang w:val="et-EE"/>
        </w:rPr>
        <w:t>kommunikatsioonid</w:t>
      </w:r>
      <w:r w:rsidRPr="008A0016">
        <w:rPr>
          <w:lang w:val="et-EE"/>
        </w:rPr>
        <w:t xml:space="preserve"> </w:t>
      </w:r>
      <w:r w:rsidR="00D3385A">
        <w:rPr>
          <w:lang w:val="et-EE"/>
        </w:rPr>
        <w:t>Jõhvi Äripargi 2.etapi</w:t>
      </w:r>
      <w:r w:rsidR="00C9351A">
        <w:rPr>
          <w:lang w:val="et-EE"/>
        </w:rPr>
        <w:t>s</w:t>
      </w:r>
      <w:r w:rsidRPr="008A0016">
        <w:rPr>
          <w:lang w:val="et-EE"/>
        </w:rPr>
        <w:t xml:space="preserve">, kus tegutsevad keskkonnasõbralikud tootmisettevõtted, logistikaettevõtted, ärikliente teenindavad ettevõtted ning rahvusvahelist </w:t>
      </w:r>
      <w:r w:rsidR="006F68F6">
        <w:rPr>
          <w:lang w:val="et-EE"/>
        </w:rPr>
        <w:t>audiovisuaaltootmist</w:t>
      </w:r>
      <w:r w:rsidRPr="008A0016">
        <w:rPr>
          <w:lang w:val="et-EE"/>
        </w:rPr>
        <w:t xml:space="preserve"> teenindavad ettevõtted</w:t>
      </w:r>
      <w:r w:rsidR="00D63151">
        <w:rPr>
          <w:lang w:val="et-EE"/>
        </w:rPr>
        <w:t>.</w:t>
      </w:r>
      <w:r w:rsidR="005433F6">
        <w:rPr>
          <w:lang w:val="et-EE"/>
        </w:rPr>
        <w:t xml:space="preserve"> </w:t>
      </w:r>
      <w:r w:rsidR="00740717">
        <w:rPr>
          <w:lang w:val="et-EE"/>
        </w:rPr>
        <w:t xml:space="preserve">Äripargi territooriumile rajab </w:t>
      </w:r>
      <w:r w:rsidR="00FF109C">
        <w:rPr>
          <w:lang w:val="et-EE"/>
        </w:rPr>
        <w:t xml:space="preserve">IVIA rajab </w:t>
      </w:r>
    </w:p>
    <w:p w14:paraId="4379933D" w14:textId="36422CAF" w:rsidR="008A0016" w:rsidRPr="008A0016" w:rsidRDefault="005953A4" w:rsidP="008A0016">
      <w:pPr>
        <w:spacing w:before="120" w:line="360" w:lineRule="auto"/>
        <w:jc w:val="both"/>
        <w:rPr>
          <w:lang w:val="et-EE"/>
        </w:rPr>
      </w:pPr>
      <w:r>
        <w:rPr>
          <w:lang w:val="et-EE"/>
        </w:rPr>
        <w:t>P</w:t>
      </w:r>
      <w:r w:rsidR="008A0016" w:rsidRPr="008A0016">
        <w:rPr>
          <w:lang w:val="et-EE"/>
        </w:rPr>
        <w:t>rojekt on planeeringulahendust arvestades jagatud tinglikult 3 osasse</w:t>
      </w:r>
      <w:r w:rsidR="00D4047F">
        <w:rPr>
          <w:lang w:val="et-EE"/>
        </w:rPr>
        <w:t xml:space="preserve"> (Joonis 4)</w:t>
      </w:r>
      <w:r w:rsidR="008A0016" w:rsidRPr="008A0016">
        <w:rPr>
          <w:lang w:val="et-EE"/>
        </w:rPr>
        <w:t>:</w:t>
      </w:r>
    </w:p>
    <w:p w14:paraId="2A126A19" w14:textId="6ED3CAAE" w:rsidR="008A0016" w:rsidRPr="000A09F4" w:rsidRDefault="008A0016" w:rsidP="00155580">
      <w:pPr>
        <w:pStyle w:val="Loendilik"/>
        <w:numPr>
          <w:ilvl w:val="0"/>
          <w:numId w:val="46"/>
        </w:numPr>
        <w:spacing w:before="120" w:line="360" w:lineRule="auto"/>
        <w:jc w:val="both"/>
        <w:rPr>
          <w:lang w:val="et-EE"/>
        </w:rPr>
      </w:pPr>
      <w:r w:rsidRPr="000A09F4">
        <w:rPr>
          <w:lang w:val="et-EE"/>
        </w:rPr>
        <w:t>Tootmis</w:t>
      </w:r>
      <w:r w:rsidR="002D5CB5" w:rsidRPr="000A09F4">
        <w:rPr>
          <w:lang w:val="et-EE"/>
        </w:rPr>
        <w:t xml:space="preserve">-, logistika-, </w:t>
      </w:r>
      <w:r w:rsidR="00093258" w:rsidRPr="000A09F4">
        <w:rPr>
          <w:lang w:val="et-EE"/>
        </w:rPr>
        <w:t>(</w:t>
      </w:r>
      <w:r w:rsidR="002D5CB5" w:rsidRPr="000A09F4">
        <w:rPr>
          <w:lang w:val="et-EE"/>
        </w:rPr>
        <w:t>äri</w:t>
      </w:r>
      <w:r w:rsidR="00093258" w:rsidRPr="000A09F4">
        <w:rPr>
          <w:lang w:val="et-EE"/>
        </w:rPr>
        <w:t>)</w:t>
      </w:r>
      <w:r w:rsidR="002D5CB5" w:rsidRPr="000A09F4">
        <w:rPr>
          <w:lang w:val="et-EE"/>
        </w:rPr>
        <w:t xml:space="preserve">teenindus </w:t>
      </w:r>
      <w:r w:rsidRPr="000A09F4">
        <w:rPr>
          <w:lang w:val="et-EE"/>
        </w:rPr>
        <w:t>ettevõtete ala (märgitud joonisel punasega)</w:t>
      </w:r>
    </w:p>
    <w:p w14:paraId="1F7CF9E1" w14:textId="7472ABAF" w:rsidR="008A0016" w:rsidRPr="000A09F4" w:rsidRDefault="00D01E80" w:rsidP="00155580">
      <w:pPr>
        <w:pStyle w:val="Loendilik"/>
        <w:numPr>
          <w:ilvl w:val="0"/>
          <w:numId w:val="46"/>
        </w:numPr>
        <w:spacing w:before="120" w:line="360" w:lineRule="auto"/>
        <w:jc w:val="both"/>
        <w:rPr>
          <w:lang w:val="et-EE"/>
        </w:rPr>
      </w:pPr>
      <w:r w:rsidRPr="000A09F4">
        <w:rPr>
          <w:lang w:val="et-EE"/>
        </w:rPr>
        <w:t>Jõhvi digi- ja multimeedia inkubatsioonikeskuse ning Loometööstuse inkubaatori</w:t>
      </w:r>
      <w:r w:rsidR="008A0016" w:rsidRPr="000A09F4">
        <w:rPr>
          <w:lang w:val="et-EE"/>
        </w:rPr>
        <w:t xml:space="preserve"> ala </w:t>
      </w:r>
      <w:r w:rsidR="007E4BAD" w:rsidRPr="000A09F4">
        <w:rPr>
          <w:lang w:val="et-EE"/>
        </w:rPr>
        <w:t xml:space="preserve">koos stuudiokompleksiga </w:t>
      </w:r>
      <w:r w:rsidR="008A0016" w:rsidRPr="000A09F4">
        <w:rPr>
          <w:lang w:val="et-EE"/>
        </w:rPr>
        <w:t>(märgitud joonisel sinisega)</w:t>
      </w:r>
    </w:p>
    <w:p w14:paraId="7023E13C" w14:textId="15C73F22" w:rsidR="008A0016" w:rsidRPr="000A09F4" w:rsidRDefault="007E4BAD" w:rsidP="00155580">
      <w:pPr>
        <w:pStyle w:val="Loendilik"/>
        <w:numPr>
          <w:ilvl w:val="0"/>
          <w:numId w:val="46"/>
        </w:numPr>
        <w:spacing w:before="120" w:line="360" w:lineRule="auto"/>
        <w:jc w:val="both"/>
        <w:rPr>
          <w:lang w:val="et-EE"/>
        </w:rPr>
      </w:pPr>
      <w:r w:rsidRPr="000A09F4">
        <w:rPr>
          <w:lang w:val="et-EE"/>
        </w:rPr>
        <w:t>Stuudioid</w:t>
      </w:r>
      <w:r w:rsidR="008A0016" w:rsidRPr="000A09F4">
        <w:rPr>
          <w:lang w:val="et-EE"/>
        </w:rPr>
        <w:t xml:space="preserve"> teenindav ala </w:t>
      </w:r>
      <w:r w:rsidRPr="000A09F4">
        <w:rPr>
          <w:lang w:val="et-EE"/>
        </w:rPr>
        <w:t xml:space="preserve">– </w:t>
      </w:r>
      <w:r w:rsidRPr="000A09F4">
        <w:rPr>
          <w:i/>
          <w:iCs/>
          <w:lang w:val="et-EE"/>
        </w:rPr>
        <w:t>back lot</w:t>
      </w:r>
      <w:r w:rsidR="00BA51A7" w:rsidRPr="000A09F4">
        <w:rPr>
          <w:lang w:val="et-EE"/>
        </w:rPr>
        <w:t xml:space="preserve"> ala ja </w:t>
      </w:r>
      <w:r w:rsidR="00155580" w:rsidRPr="000A09F4">
        <w:rPr>
          <w:lang w:val="et-EE"/>
        </w:rPr>
        <w:t xml:space="preserve">kaasneva majutuse </w:t>
      </w:r>
      <w:r w:rsidR="00BA51A7" w:rsidRPr="000A09F4">
        <w:rPr>
          <w:lang w:val="et-EE"/>
        </w:rPr>
        <w:t xml:space="preserve">välja arendamise võimalus </w:t>
      </w:r>
      <w:r w:rsidR="008A0016" w:rsidRPr="000A09F4">
        <w:rPr>
          <w:lang w:val="et-EE"/>
        </w:rPr>
        <w:t>(märgitud joonisel rohelisega)</w:t>
      </w:r>
    </w:p>
    <w:p w14:paraId="01CA5AD5" w14:textId="3AC91405" w:rsidR="00030FE1" w:rsidRDefault="00A431A8" w:rsidP="00586DC1">
      <w:pPr>
        <w:spacing w:before="120" w:line="360" w:lineRule="auto"/>
        <w:jc w:val="both"/>
        <w:rPr>
          <w:lang w:val="et-EE"/>
        </w:rPr>
      </w:pPr>
      <w:r>
        <w:rPr>
          <w:noProof/>
          <w:lang w:val="et-EE"/>
        </w:rPr>
        <w:drawing>
          <wp:inline distT="0" distB="0" distL="0" distR="0" wp14:anchorId="4F11CBD2" wp14:editId="53DF27BA">
            <wp:extent cx="5731510" cy="3742055"/>
            <wp:effectExtent l="0" t="0" r="2540" b="0"/>
            <wp:docPr id="1914264739" name="Pilt 2" descr="Pilt, millel on kujutatud tekst, diagramm, kaart, joonistami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64739" name="Pilt 2" descr="Pilt, millel on kujutatud tekst, diagramm, kaart, joonistamine&#10;&#10;Kirjeldus on genereeritud automaatselt"/>
                    <pic:cNvPicPr/>
                  </pic:nvPicPr>
                  <pic:blipFill>
                    <a:blip r:embed="rId13">
                      <a:extLst>
                        <a:ext uri="{28A0092B-C50C-407E-A947-70E740481C1C}">
                          <a14:useLocalDpi xmlns:a14="http://schemas.microsoft.com/office/drawing/2010/main" val="0"/>
                        </a:ext>
                      </a:extLst>
                    </a:blip>
                    <a:stretch>
                      <a:fillRect/>
                    </a:stretch>
                  </pic:blipFill>
                  <pic:spPr>
                    <a:xfrm>
                      <a:off x="0" y="0"/>
                      <a:ext cx="5731510" cy="3742055"/>
                    </a:xfrm>
                    <a:prstGeom prst="rect">
                      <a:avLst/>
                    </a:prstGeom>
                  </pic:spPr>
                </pic:pic>
              </a:graphicData>
            </a:graphic>
          </wp:inline>
        </w:drawing>
      </w:r>
    </w:p>
    <w:p w14:paraId="23B808D4" w14:textId="7540D28B" w:rsidR="00D4047F" w:rsidRDefault="00D4047F" w:rsidP="00D4047F">
      <w:pPr>
        <w:autoSpaceDE w:val="0"/>
        <w:autoSpaceDN w:val="0"/>
        <w:adjustRightInd w:val="0"/>
        <w:spacing w:line="360" w:lineRule="auto"/>
        <w:jc w:val="both"/>
        <w:rPr>
          <w:i/>
          <w:iCs/>
          <w:lang w:val="et-EE"/>
        </w:rPr>
      </w:pPr>
      <w:r w:rsidRPr="0000707A">
        <w:rPr>
          <w:i/>
          <w:iCs/>
          <w:lang w:val="et-EE"/>
        </w:rPr>
        <w:t xml:space="preserve">Joonis </w:t>
      </w:r>
      <w:r>
        <w:rPr>
          <w:i/>
          <w:iCs/>
          <w:lang w:val="et-EE"/>
        </w:rPr>
        <w:t>4</w:t>
      </w:r>
      <w:r w:rsidRPr="0000707A">
        <w:rPr>
          <w:i/>
          <w:iCs/>
          <w:lang w:val="et-EE"/>
        </w:rPr>
        <w:t xml:space="preserve">. Jõhvi Äripark 2.etapp. </w:t>
      </w:r>
    </w:p>
    <w:p w14:paraId="541A9295" w14:textId="3303F3FF" w:rsidR="00586DC1" w:rsidRPr="00586DC1" w:rsidRDefault="00586DC1" w:rsidP="00586DC1">
      <w:pPr>
        <w:spacing w:before="120" w:line="360" w:lineRule="auto"/>
        <w:jc w:val="both"/>
        <w:rPr>
          <w:lang w:val="et-EE"/>
        </w:rPr>
      </w:pPr>
      <w:r w:rsidRPr="00586DC1">
        <w:rPr>
          <w:lang w:val="et-EE"/>
        </w:rPr>
        <w:t>Detailplaneering on koostatud arvestades vastava kliendirühma vajadusi:</w:t>
      </w:r>
    </w:p>
    <w:p w14:paraId="1A763114" w14:textId="18CB3494" w:rsidR="00586DC1" w:rsidRPr="0031540B" w:rsidRDefault="00586DC1" w:rsidP="0031540B">
      <w:pPr>
        <w:pStyle w:val="Loendilik"/>
        <w:numPr>
          <w:ilvl w:val="0"/>
          <w:numId w:val="47"/>
        </w:numPr>
        <w:spacing w:before="120" w:line="360" w:lineRule="auto"/>
        <w:jc w:val="both"/>
        <w:rPr>
          <w:lang w:val="et-EE"/>
        </w:rPr>
      </w:pPr>
      <w:r w:rsidRPr="0031540B">
        <w:rPr>
          <w:lang w:val="et-EE"/>
        </w:rPr>
        <w:t>Tootmis</w:t>
      </w:r>
      <w:r w:rsidR="00AB2D90">
        <w:rPr>
          <w:lang w:val="et-EE"/>
        </w:rPr>
        <w:t>-, logistika- ja äriteenindus</w:t>
      </w:r>
      <w:r w:rsidRPr="0031540B">
        <w:rPr>
          <w:lang w:val="et-EE"/>
        </w:rPr>
        <w:t xml:space="preserve">ettevõtete alal on kruntide suurused </w:t>
      </w:r>
      <w:r w:rsidR="00212D16">
        <w:rPr>
          <w:lang w:val="et-EE"/>
        </w:rPr>
        <w:t>3500</w:t>
      </w:r>
      <w:r w:rsidRPr="0031540B">
        <w:rPr>
          <w:lang w:val="et-EE"/>
        </w:rPr>
        <w:t xml:space="preserve"> – </w:t>
      </w:r>
      <w:r w:rsidR="007952AC">
        <w:rPr>
          <w:lang w:val="et-EE"/>
        </w:rPr>
        <w:t>7700</w:t>
      </w:r>
      <w:r w:rsidRPr="0031540B">
        <w:rPr>
          <w:lang w:val="et-EE"/>
        </w:rPr>
        <w:t xml:space="preserve"> m</w:t>
      </w:r>
      <w:r w:rsidR="009C7BB0">
        <w:rPr>
          <w:lang w:val="et-EE"/>
        </w:rPr>
        <w:t>²</w:t>
      </w:r>
      <w:r w:rsidRPr="0031540B">
        <w:rPr>
          <w:lang w:val="et-EE"/>
        </w:rPr>
        <w:t xml:space="preserve">, täisehitamise mahud </w:t>
      </w:r>
      <w:r w:rsidR="009E6CF5">
        <w:rPr>
          <w:lang w:val="et-EE"/>
        </w:rPr>
        <w:t>2100</w:t>
      </w:r>
      <w:r w:rsidRPr="0031540B">
        <w:rPr>
          <w:lang w:val="et-EE"/>
        </w:rPr>
        <w:t xml:space="preserve"> – </w:t>
      </w:r>
      <w:r w:rsidR="009E6CF5">
        <w:rPr>
          <w:lang w:val="et-EE"/>
        </w:rPr>
        <w:t>5600</w:t>
      </w:r>
      <w:r w:rsidRPr="0031540B">
        <w:rPr>
          <w:lang w:val="et-EE"/>
        </w:rPr>
        <w:t xml:space="preserve"> m</w:t>
      </w:r>
      <w:r w:rsidR="009E6CF5">
        <w:rPr>
          <w:lang w:val="et-EE"/>
        </w:rPr>
        <w:t>²</w:t>
      </w:r>
      <w:r w:rsidRPr="0031540B">
        <w:rPr>
          <w:lang w:val="et-EE"/>
        </w:rPr>
        <w:t xml:space="preserve">, ehituskõrgused kuni </w:t>
      </w:r>
      <w:r w:rsidR="00924F3F">
        <w:rPr>
          <w:lang w:val="et-EE"/>
        </w:rPr>
        <w:t>2</w:t>
      </w:r>
      <w:r w:rsidRPr="0031540B">
        <w:rPr>
          <w:lang w:val="et-EE"/>
        </w:rPr>
        <w:t xml:space="preserve">0 m, krundid asuvad visuaalselt </w:t>
      </w:r>
      <w:r w:rsidR="009C7BB0">
        <w:rPr>
          <w:lang w:val="et-EE"/>
        </w:rPr>
        <w:t>esi</w:t>
      </w:r>
      <w:r w:rsidRPr="0031540B">
        <w:rPr>
          <w:lang w:val="et-EE"/>
        </w:rPr>
        <w:t>plaanil vaadelduna Tallinn- Narva maanteest;</w:t>
      </w:r>
    </w:p>
    <w:p w14:paraId="434582AA" w14:textId="237C1FBC" w:rsidR="00586DC1" w:rsidRPr="0031540B" w:rsidRDefault="00924F3F" w:rsidP="0031540B">
      <w:pPr>
        <w:pStyle w:val="Loendilik"/>
        <w:numPr>
          <w:ilvl w:val="0"/>
          <w:numId w:val="47"/>
        </w:numPr>
        <w:spacing w:before="120" w:line="360" w:lineRule="auto"/>
        <w:jc w:val="both"/>
        <w:rPr>
          <w:lang w:val="et-EE"/>
        </w:rPr>
      </w:pPr>
      <w:r>
        <w:rPr>
          <w:lang w:val="et-EE"/>
        </w:rPr>
        <w:t>Jõhvi digi- ja multimeedia</w:t>
      </w:r>
      <w:r w:rsidR="0076158A">
        <w:rPr>
          <w:lang w:val="et-EE"/>
        </w:rPr>
        <w:t xml:space="preserve"> inkubatsioonikeskuse </w:t>
      </w:r>
      <w:r w:rsidR="00361B7F">
        <w:rPr>
          <w:lang w:val="et-EE"/>
        </w:rPr>
        <w:t>krundi suurus on 9</w:t>
      </w:r>
      <w:r w:rsidR="00771436">
        <w:rPr>
          <w:lang w:val="et-EE"/>
        </w:rPr>
        <w:t>484</w:t>
      </w:r>
      <w:r w:rsidR="00361B7F">
        <w:rPr>
          <w:lang w:val="et-EE"/>
        </w:rPr>
        <w:t xml:space="preserve"> m²</w:t>
      </w:r>
      <w:r w:rsidR="00771436">
        <w:rPr>
          <w:lang w:val="et-EE"/>
        </w:rPr>
        <w:t xml:space="preserve">, täisehitusmahuga </w:t>
      </w:r>
      <w:r w:rsidR="00DE1097">
        <w:rPr>
          <w:lang w:val="et-EE"/>
        </w:rPr>
        <w:t>6000 m², ehituskõrgusega 28 m</w:t>
      </w:r>
      <w:r w:rsidR="00361B7F">
        <w:rPr>
          <w:lang w:val="et-EE"/>
        </w:rPr>
        <w:t xml:space="preserve"> </w:t>
      </w:r>
      <w:r w:rsidR="0076158A">
        <w:rPr>
          <w:lang w:val="et-EE"/>
        </w:rPr>
        <w:t>ning Loometööstuseinkubaatori</w:t>
      </w:r>
      <w:r w:rsidR="00586DC1" w:rsidRPr="0031540B">
        <w:rPr>
          <w:lang w:val="et-EE"/>
        </w:rPr>
        <w:t xml:space="preserve"> alal </w:t>
      </w:r>
      <w:r w:rsidR="00586DC1" w:rsidRPr="0031540B">
        <w:rPr>
          <w:lang w:val="et-EE"/>
        </w:rPr>
        <w:lastRenderedPageBreak/>
        <w:t xml:space="preserve">on kruntide suurused </w:t>
      </w:r>
      <w:r w:rsidR="00DE1097">
        <w:rPr>
          <w:lang w:val="et-EE"/>
        </w:rPr>
        <w:t xml:space="preserve">kokku </w:t>
      </w:r>
      <w:r w:rsidR="00313283">
        <w:rPr>
          <w:lang w:val="et-EE"/>
        </w:rPr>
        <w:t>18585</w:t>
      </w:r>
      <w:r w:rsidR="00586DC1" w:rsidRPr="0031540B">
        <w:rPr>
          <w:lang w:val="et-EE"/>
        </w:rPr>
        <w:t xml:space="preserve"> m</w:t>
      </w:r>
      <w:r w:rsidR="00313283">
        <w:rPr>
          <w:lang w:val="et-EE"/>
        </w:rPr>
        <w:t>²</w:t>
      </w:r>
      <w:r w:rsidR="00586DC1" w:rsidRPr="0031540B">
        <w:rPr>
          <w:lang w:val="et-EE"/>
        </w:rPr>
        <w:t>, täisehitamise mah</w:t>
      </w:r>
      <w:r w:rsidR="00313283">
        <w:rPr>
          <w:lang w:val="et-EE"/>
        </w:rPr>
        <w:t>t kokku</w:t>
      </w:r>
      <w:r w:rsidR="00586DC1" w:rsidRPr="0031540B">
        <w:rPr>
          <w:lang w:val="et-EE"/>
        </w:rPr>
        <w:t xml:space="preserve"> </w:t>
      </w:r>
      <w:r w:rsidR="007E0FAC">
        <w:rPr>
          <w:lang w:val="et-EE"/>
        </w:rPr>
        <w:t>12000</w:t>
      </w:r>
      <w:r w:rsidR="00586DC1" w:rsidRPr="0031540B">
        <w:rPr>
          <w:lang w:val="et-EE"/>
        </w:rPr>
        <w:t xml:space="preserve"> m</w:t>
      </w:r>
      <w:r w:rsidR="00313283">
        <w:rPr>
          <w:lang w:val="et-EE"/>
        </w:rPr>
        <w:t>²</w:t>
      </w:r>
      <w:r w:rsidR="00586DC1" w:rsidRPr="0031540B">
        <w:rPr>
          <w:lang w:val="et-EE"/>
        </w:rPr>
        <w:t xml:space="preserve">, ehituskõrgus kuni </w:t>
      </w:r>
      <w:r w:rsidR="007E0FAC">
        <w:rPr>
          <w:lang w:val="et-EE"/>
        </w:rPr>
        <w:t>28</w:t>
      </w:r>
      <w:r w:rsidR="00586DC1" w:rsidRPr="0031540B">
        <w:rPr>
          <w:lang w:val="et-EE"/>
        </w:rPr>
        <w:t xml:space="preserve"> m, krundid asetsevad </w:t>
      </w:r>
      <w:r w:rsidR="00A7770D">
        <w:rPr>
          <w:lang w:val="et-EE"/>
        </w:rPr>
        <w:t xml:space="preserve">territooriumi </w:t>
      </w:r>
      <w:r w:rsidR="00205795">
        <w:rPr>
          <w:lang w:val="et-EE"/>
        </w:rPr>
        <w:t>põhjapoolsel alal</w:t>
      </w:r>
      <w:r w:rsidR="00B151A8">
        <w:rPr>
          <w:lang w:val="et-EE"/>
        </w:rPr>
        <w:t xml:space="preserve"> piki </w:t>
      </w:r>
      <w:r w:rsidR="00205795">
        <w:rPr>
          <w:lang w:val="et-EE"/>
        </w:rPr>
        <w:t>põhja-lõun</w:t>
      </w:r>
      <w:r w:rsidR="00D74660">
        <w:rPr>
          <w:lang w:val="et-EE"/>
        </w:rPr>
        <w:t xml:space="preserve">a suunas lookleva </w:t>
      </w:r>
      <w:r w:rsidR="00B151A8">
        <w:rPr>
          <w:lang w:val="et-EE"/>
        </w:rPr>
        <w:t>Pühajõe</w:t>
      </w:r>
      <w:r w:rsidR="00D74660">
        <w:rPr>
          <w:lang w:val="et-EE"/>
        </w:rPr>
        <w:t xml:space="preserve"> sängi</w:t>
      </w:r>
      <w:r w:rsidR="00B151A8">
        <w:rPr>
          <w:lang w:val="et-EE"/>
        </w:rPr>
        <w:t xml:space="preserve"> </w:t>
      </w:r>
      <w:r w:rsidR="00205795">
        <w:rPr>
          <w:lang w:val="et-EE"/>
        </w:rPr>
        <w:t>läänekülge</w:t>
      </w:r>
      <w:r w:rsidR="00A12DF7">
        <w:rPr>
          <w:lang w:val="et-EE"/>
        </w:rPr>
        <w:t xml:space="preserve"> metsa sees.</w:t>
      </w:r>
    </w:p>
    <w:p w14:paraId="5CB288A6" w14:textId="6354223C" w:rsidR="00586DC1" w:rsidRPr="0031540B" w:rsidRDefault="00A12DF7" w:rsidP="0031540B">
      <w:pPr>
        <w:pStyle w:val="Loendilik"/>
        <w:numPr>
          <w:ilvl w:val="0"/>
          <w:numId w:val="47"/>
        </w:numPr>
        <w:spacing w:before="120" w:line="360" w:lineRule="auto"/>
        <w:jc w:val="both"/>
        <w:rPr>
          <w:lang w:val="et-EE"/>
        </w:rPr>
      </w:pPr>
      <w:r>
        <w:rPr>
          <w:lang w:val="et-EE"/>
        </w:rPr>
        <w:t>Stuudioid teenindava krundi</w:t>
      </w:r>
      <w:r w:rsidR="00586DC1" w:rsidRPr="0031540B">
        <w:rPr>
          <w:lang w:val="et-EE"/>
        </w:rPr>
        <w:t xml:space="preserve"> suurus</w:t>
      </w:r>
      <w:r>
        <w:rPr>
          <w:lang w:val="et-EE"/>
        </w:rPr>
        <w:t xml:space="preserve"> on</w:t>
      </w:r>
      <w:r w:rsidR="00586DC1" w:rsidRPr="0031540B">
        <w:rPr>
          <w:lang w:val="et-EE"/>
        </w:rPr>
        <w:t xml:space="preserve"> </w:t>
      </w:r>
      <w:r w:rsidR="00621050">
        <w:rPr>
          <w:lang w:val="et-EE"/>
        </w:rPr>
        <w:t xml:space="preserve">20186 </w:t>
      </w:r>
      <w:r w:rsidR="00586DC1" w:rsidRPr="0031540B">
        <w:rPr>
          <w:lang w:val="et-EE"/>
        </w:rPr>
        <w:t>m</w:t>
      </w:r>
      <w:r>
        <w:rPr>
          <w:lang w:val="et-EE"/>
        </w:rPr>
        <w:t>²</w:t>
      </w:r>
      <w:r w:rsidR="00586DC1" w:rsidRPr="0031540B">
        <w:rPr>
          <w:lang w:val="et-EE"/>
        </w:rPr>
        <w:t>, täisehitamise mahu</w:t>
      </w:r>
      <w:r>
        <w:rPr>
          <w:lang w:val="et-EE"/>
        </w:rPr>
        <w:t>ga</w:t>
      </w:r>
      <w:r w:rsidR="00586DC1" w:rsidRPr="0031540B">
        <w:rPr>
          <w:lang w:val="et-EE"/>
        </w:rPr>
        <w:t xml:space="preserve"> </w:t>
      </w:r>
      <w:r w:rsidR="00621050">
        <w:rPr>
          <w:lang w:val="et-EE"/>
        </w:rPr>
        <w:t>14000</w:t>
      </w:r>
      <w:r w:rsidR="00586DC1" w:rsidRPr="0031540B">
        <w:rPr>
          <w:lang w:val="et-EE"/>
        </w:rPr>
        <w:t xml:space="preserve"> m</w:t>
      </w:r>
      <w:r>
        <w:rPr>
          <w:lang w:val="et-EE"/>
        </w:rPr>
        <w:t>²</w:t>
      </w:r>
      <w:r w:rsidR="00586DC1" w:rsidRPr="0031540B">
        <w:rPr>
          <w:lang w:val="et-EE"/>
        </w:rPr>
        <w:t>, ehituskõrguse</w:t>
      </w:r>
      <w:r>
        <w:rPr>
          <w:lang w:val="et-EE"/>
        </w:rPr>
        <w:t>ga</w:t>
      </w:r>
      <w:r w:rsidR="00586DC1" w:rsidRPr="0031540B">
        <w:rPr>
          <w:lang w:val="et-EE"/>
        </w:rPr>
        <w:t xml:space="preserve"> kuni 2</w:t>
      </w:r>
      <w:r w:rsidR="00621050">
        <w:rPr>
          <w:lang w:val="et-EE"/>
        </w:rPr>
        <w:t>8</w:t>
      </w:r>
      <w:r w:rsidR="00586DC1" w:rsidRPr="0031540B">
        <w:rPr>
          <w:lang w:val="et-EE"/>
        </w:rPr>
        <w:t xml:space="preserve"> m, krun</w:t>
      </w:r>
      <w:r w:rsidR="00621050">
        <w:rPr>
          <w:lang w:val="et-EE"/>
        </w:rPr>
        <w:t>t</w:t>
      </w:r>
      <w:r w:rsidR="00586DC1" w:rsidRPr="0031540B">
        <w:rPr>
          <w:lang w:val="et-EE"/>
        </w:rPr>
        <w:t xml:space="preserve"> asetse</w:t>
      </w:r>
      <w:r w:rsidR="00621050">
        <w:rPr>
          <w:lang w:val="et-EE"/>
        </w:rPr>
        <w:t>b</w:t>
      </w:r>
      <w:r w:rsidR="00A94EDF">
        <w:rPr>
          <w:lang w:val="et-EE"/>
        </w:rPr>
        <w:t xml:space="preserve"> kolmnurga kujulisena inkubatsioonikeskuse ja stuudiote </w:t>
      </w:r>
      <w:r w:rsidR="001308E5">
        <w:rPr>
          <w:lang w:val="et-EE"/>
        </w:rPr>
        <w:t>läänepoolsel küljel.</w:t>
      </w:r>
    </w:p>
    <w:p w14:paraId="0D72A1FF" w14:textId="7CD84854" w:rsidR="00586DC1" w:rsidRPr="00586DC1" w:rsidRDefault="00380F84" w:rsidP="00586DC1">
      <w:pPr>
        <w:spacing w:before="120" w:line="360" w:lineRule="auto"/>
        <w:jc w:val="both"/>
        <w:rPr>
          <w:lang w:val="et-EE"/>
        </w:rPr>
      </w:pPr>
      <w:r>
        <w:rPr>
          <w:lang w:val="et-EE"/>
        </w:rPr>
        <w:t>20</w:t>
      </w:r>
      <w:r w:rsidR="000A6923">
        <w:rPr>
          <w:lang w:val="et-EE"/>
        </w:rPr>
        <w:t>24-2026</w:t>
      </w:r>
      <w:r w:rsidR="00586DC1" w:rsidRPr="00586DC1">
        <w:rPr>
          <w:lang w:val="et-EE"/>
        </w:rPr>
        <w:t xml:space="preserve">.a planeerib </w:t>
      </w:r>
      <w:r w:rsidR="000A6923">
        <w:rPr>
          <w:lang w:val="et-EE"/>
        </w:rPr>
        <w:t>IVIA</w:t>
      </w:r>
      <w:r w:rsidR="00586DC1" w:rsidRPr="00586DC1">
        <w:rPr>
          <w:lang w:val="et-EE"/>
        </w:rPr>
        <w:t xml:space="preserve"> krun</w:t>
      </w:r>
      <w:r w:rsidR="00BD3D35">
        <w:rPr>
          <w:lang w:val="et-EE"/>
        </w:rPr>
        <w:t>dile</w:t>
      </w:r>
      <w:r w:rsidR="000A6923">
        <w:rPr>
          <w:lang w:val="et-EE"/>
        </w:rPr>
        <w:t xml:space="preserve"> </w:t>
      </w:r>
      <w:r w:rsidR="00927A55">
        <w:rPr>
          <w:lang w:val="et-EE"/>
        </w:rPr>
        <w:t>4</w:t>
      </w:r>
      <w:r w:rsidR="00586DC1" w:rsidRPr="00586DC1">
        <w:rPr>
          <w:lang w:val="et-EE"/>
        </w:rPr>
        <w:t xml:space="preserve"> (detailplaneeringu järgi) rajada </w:t>
      </w:r>
      <w:r w:rsidR="00A40AF9">
        <w:rPr>
          <w:lang w:val="et-EE"/>
        </w:rPr>
        <w:t>digi- ja multimeedia inkubatsioonikeskuse</w:t>
      </w:r>
      <w:r w:rsidR="00927A55">
        <w:rPr>
          <w:lang w:val="et-EE"/>
        </w:rPr>
        <w:t xml:space="preserve"> </w:t>
      </w:r>
      <w:r w:rsidR="00586DC1" w:rsidRPr="00586DC1">
        <w:rPr>
          <w:lang w:val="et-EE"/>
        </w:rPr>
        <w:t xml:space="preserve">hoone, </w:t>
      </w:r>
      <w:r w:rsidR="00F70FCA">
        <w:rPr>
          <w:lang w:val="et-EE"/>
        </w:rPr>
        <w:t>kus</w:t>
      </w:r>
      <w:r w:rsidR="00586DC1" w:rsidRPr="00586DC1">
        <w:rPr>
          <w:lang w:val="et-EE"/>
        </w:rPr>
        <w:t xml:space="preserve"> </w:t>
      </w:r>
      <w:r w:rsidR="00F70FCA">
        <w:rPr>
          <w:lang w:val="et-EE"/>
        </w:rPr>
        <w:t>pakutakse</w:t>
      </w:r>
      <w:r w:rsidR="00586DC1" w:rsidRPr="00586DC1">
        <w:rPr>
          <w:lang w:val="et-EE"/>
        </w:rPr>
        <w:t xml:space="preserve"> </w:t>
      </w:r>
      <w:r w:rsidR="00927A55">
        <w:rPr>
          <w:lang w:val="et-EE"/>
        </w:rPr>
        <w:t xml:space="preserve">tehnoloogia </w:t>
      </w:r>
      <w:r w:rsidR="00F70FCA">
        <w:rPr>
          <w:lang w:val="et-EE"/>
        </w:rPr>
        <w:t>startup</w:t>
      </w:r>
      <w:r w:rsidR="00927A55">
        <w:rPr>
          <w:lang w:val="et-EE"/>
        </w:rPr>
        <w:t>idele</w:t>
      </w:r>
      <w:r w:rsidR="00F70FCA">
        <w:rPr>
          <w:lang w:val="et-EE"/>
        </w:rPr>
        <w:t xml:space="preserve"> inkubatsiooni</w:t>
      </w:r>
      <w:r w:rsidR="00927A55">
        <w:rPr>
          <w:lang w:val="et-EE"/>
        </w:rPr>
        <w:t>programmi</w:t>
      </w:r>
      <w:r w:rsidR="00586DC1" w:rsidRPr="00586DC1">
        <w:rPr>
          <w:lang w:val="et-EE"/>
        </w:rPr>
        <w:t xml:space="preserve"> </w:t>
      </w:r>
      <w:r w:rsidR="00F70FCA">
        <w:rPr>
          <w:lang w:val="et-EE"/>
        </w:rPr>
        <w:t>ÕÜF</w:t>
      </w:r>
      <w:r w:rsidR="00586DC1" w:rsidRPr="00586DC1">
        <w:rPr>
          <w:lang w:val="et-EE"/>
        </w:rPr>
        <w:t xml:space="preserve"> rahastamise toel ning ettevõtetele üüritakse ruume turutingimustel. </w:t>
      </w:r>
      <w:r w:rsidR="00EA415E">
        <w:rPr>
          <w:lang w:val="et-EE"/>
        </w:rPr>
        <w:t xml:space="preserve">Kruntidele 2-3 rajab IVIA </w:t>
      </w:r>
      <w:r w:rsidR="00717A4B">
        <w:rPr>
          <w:lang w:val="et-EE"/>
        </w:rPr>
        <w:t xml:space="preserve">regioonis ja üle-eestiliselt filmitööstuse arenguks vajaliku </w:t>
      </w:r>
      <w:r w:rsidR="00626682">
        <w:rPr>
          <w:lang w:val="et-EE"/>
        </w:rPr>
        <w:t xml:space="preserve">loometööstuse inkubaatori koos filmistuudiote kompleksiga. </w:t>
      </w:r>
      <w:r w:rsidR="00E41EEB">
        <w:rPr>
          <w:lang w:val="et-EE"/>
        </w:rPr>
        <w:t>Inkubaatorite</w:t>
      </w:r>
      <w:r w:rsidR="00586DC1" w:rsidRPr="00586DC1">
        <w:rPr>
          <w:lang w:val="et-EE"/>
        </w:rPr>
        <w:t xml:space="preserve"> teostatavuse kohta </w:t>
      </w:r>
      <w:r w:rsidR="00892154">
        <w:rPr>
          <w:lang w:val="et-EE"/>
        </w:rPr>
        <w:t xml:space="preserve">on </w:t>
      </w:r>
      <w:r w:rsidR="00586DC1" w:rsidRPr="00586DC1">
        <w:rPr>
          <w:lang w:val="et-EE"/>
        </w:rPr>
        <w:t>koostat</w:t>
      </w:r>
      <w:r w:rsidR="00892154">
        <w:rPr>
          <w:lang w:val="et-EE"/>
        </w:rPr>
        <w:t>ud</w:t>
      </w:r>
      <w:r w:rsidR="00586DC1" w:rsidRPr="00586DC1">
        <w:rPr>
          <w:lang w:val="et-EE"/>
        </w:rPr>
        <w:t xml:space="preserve"> eraldi teostatavus-tasuvusanalüüs</w:t>
      </w:r>
      <w:r w:rsidR="00E41EEB">
        <w:rPr>
          <w:lang w:val="et-EE"/>
        </w:rPr>
        <w:t>id</w:t>
      </w:r>
      <w:r w:rsidR="0023110D">
        <w:rPr>
          <w:lang w:val="et-EE"/>
        </w:rPr>
        <w:t>, koostatud eelprojektid ehitusloa taotlemiseks.</w:t>
      </w:r>
      <w:r w:rsidR="00BB0898">
        <w:rPr>
          <w:lang w:val="et-EE"/>
        </w:rPr>
        <w:t xml:space="preserve"> Hoonete ehituse f</w:t>
      </w:r>
      <w:r w:rsidR="00BB0898" w:rsidRPr="00BB0898">
        <w:rPr>
          <w:lang w:val="et-EE"/>
        </w:rPr>
        <w:t xml:space="preserve">inantseerimine on tagatud Õiglase Ülemineku Fondi meetme „Ettevõtluse mitmekesistamise tugiteenused“ sekkumisest </w:t>
      </w:r>
      <w:r w:rsidR="002B140B">
        <w:rPr>
          <w:lang w:val="et-EE"/>
        </w:rPr>
        <w:t>„Inkubaatorite rajamine Narva ja Jõhvi“.</w:t>
      </w:r>
      <w:r w:rsidR="00AC7585">
        <w:rPr>
          <w:lang w:val="et-EE"/>
        </w:rPr>
        <w:t xml:space="preserve"> </w:t>
      </w:r>
      <w:r w:rsidR="00AC7585" w:rsidRPr="00AC7585">
        <w:rPr>
          <w:lang w:val="et-EE"/>
        </w:rPr>
        <w:t>Jõhvi Äripargi 2. etapi projekti elluviimine toetab läbi Jõhvi Äripargi territooriumile rajatava Jõhvi digi- ja multimeediainkubaatori ning Loometööstuse inkubaatori koos s</w:t>
      </w:r>
      <w:r w:rsidR="00AC7585">
        <w:rPr>
          <w:lang w:val="et-EE"/>
        </w:rPr>
        <w:t>tuud</w:t>
      </w:r>
      <w:r w:rsidR="00AC7585" w:rsidRPr="00AC7585">
        <w:rPr>
          <w:lang w:val="et-EE"/>
        </w:rPr>
        <w:t>iotega (eelduseks taristute rajamine) põlvkonnavahetust. Pakutavad start-up ja loometööstuse programmid on suunatud noorte ettevõtjate põlvkonna kasvatamiseks ning laieneb Ida-Virumaal Narvast Jõhvi.</w:t>
      </w:r>
    </w:p>
    <w:p w14:paraId="7ADF597D" w14:textId="03688C23" w:rsidR="00586DC1" w:rsidRDefault="00586DC1" w:rsidP="00586DC1">
      <w:pPr>
        <w:spacing w:before="120" w:line="360" w:lineRule="auto"/>
        <w:jc w:val="both"/>
        <w:rPr>
          <w:lang w:val="et-EE"/>
        </w:rPr>
      </w:pPr>
      <w:r w:rsidRPr="00586DC1">
        <w:rPr>
          <w:lang w:val="et-EE"/>
        </w:rPr>
        <w:t xml:space="preserve">Jõhvi </w:t>
      </w:r>
      <w:r w:rsidR="00273D50">
        <w:rPr>
          <w:lang w:val="et-EE"/>
        </w:rPr>
        <w:t>Äripargi puhul</w:t>
      </w:r>
      <w:r w:rsidRPr="00586DC1">
        <w:rPr>
          <w:lang w:val="et-EE"/>
        </w:rPr>
        <w:t xml:space="preserve"> on oluline </w:t>
      </w:r>
      <w:r w:rsidR="00761BF1">
        <w:rPr>
          <w:lang w:val="et-EE"/>
        </w:rPr>
        <w:t xml:space="preserve">võtta suund </w:t>
      </w:r>
      <w:r w:rsidR="002F3EE1">
        <w:rPr>
          <w:lang w:val="et-EE"/>
        </w:rPr>
        <w:t>keskk</w:t>
      </w:r>
      <w:r w:rsidR="000F54D4">
        <w:rPr>
          <w:lang w:val="et-EE"/>
        </w:rPr>
        <w:t>onnasõbralike ja kestlike põhimõtete</w:t>
      </w:r>
      <w:r w:rsidR="00BF5EEF">
        <w:rPr>
          <w:lang w:val="et-EE"/>
        </w:rPr>
        <w:t xml:space="preserve"> rakendamiseks.</w:t>
      </w:r>
      <w:r w:rsidRPr="00586DC1">
        <w:rPr>
          <w:lang w:val="et-EE"/>
        </w:rPr>
        <w:t xml:space="preserve"> Eesmärk on vältida traditsioonilist lähenemist tööstuskeskkonnale ning leida kaasaegsed nutikad lahendused: pargi turundust toetavad visuaalsed lahendused, kõrghaljastuse </w:t>
      </w:r>
      <w:r w:rsidR="00AC302A">
        <w:rPr>
          <w:lang w:val="et-EE"/>
        </w:rPr>
        <w:t xml:space="preserve">võimalikult maksimaalne </w:t>
      </w:r>
      <w:r w:rsidRPr="00586DC1">
        <w:rPr>
          <w:lang w:val="et-EE"/>
        </w:rPr>
        <w:t>säilitamine jne.</w:t>
      </w:r>
    </w:p>
    <w:p w14:paraId="326EB673" w14:textId="77777777" w:rsidR="007704FA" w:rsidRDefault="007704FA" w:rsidP="003712D1">
      <w:pPr>
        <w:spacing w:line="360" w:lineRule="auto"/>
        <w:jc w:val="both"/>
        <w:rPr>
          <w:lang w:val="et-EE"/>
        </w:rPr>
      </w:pPr>
    </w:p>
    <w:p w14:paraId="56F4E9F8" w14:textId="77777777" w:rsidR="006A3130" w:rsidRDefault="006A3130" w:rsidP="00AF0868">
      <w:pPr>
        <w:rPr>
          <w:lang w:val="et-EE"/>
        </w:rPr>
      </w:pPr>
    </w:p>
    <w:p w14:paraId="0C50381F" w14:textId="67F20EAA" w:rsidR="00AF0868" w:rsidRDefault="00AF0868" w:rsidP="00E8703C">
      <w:pPr>
        <w:spacing w:line="360" w:lineRule="auto"/>
        <w:jc w:val="both"/>
        <w:rPr>
          <w:lang w:val="et-EE" w:eastAsia="et-EE"/>
        </w:rPr>
      </w:pPr>
      <w:r>
        <w:rPr>
          <w:lang w:val="et-EE" w:eastAsia="et-EE"/>
        </w:rPr>
        <w:br w:type="page"/>
      </w:r>
    </w:p>
    <w:p w14:paraId="1BF8A608" w14:textId="39D1987E" w:rsidR="006A3130" w:rsidRDefault="007A6FAD" w:rsidP="006A3130">
      <w:pPr>
        <w:pStyle w:val="1"/>
        <w:pageBreakBefore/>
        <w:ind w:left="357" w:hanging="357"/>
        <w:outlineLvl w:val="0"/>
        <w:rPr>
          <w:caps/>
          <w:lang w:val="et-EE"/>
        </w:rPr>
      </w:pPr>
      <w:bookmarkStart w:id="14" w:name="_Toc167897629"/>
      <w:r>
        <w:rPr>
          <w:caps/>
          <w:lang w:val="et-EE"/>
        </w:rPr>
        <w:lastRenderedPageBreak/>
        <w:t>T</w:t>
      </w:r>
      <w:r w:rsidR="00AB2030">
        <w:rPr>
          <w:caps/>
          <w:lang w:val="et-EE"/>
        </w:rPr>
        <w:t>OOTED</w:t>
      </w:r>
      <w:r w:rsidR="00572B4D">
        <w:rPr>
          <w:caps/>
          <w:lang w:val="et-EE"/>
        </w:rPr>
        <w:t xml:space="preserve"> JA T</w:t>
      </w:r>
      <w:r w:rsidR="00AB2030">
        <w:rPr>
          <w:caps/>
          <w:lang w:val="et-EE"/>
        </w:rPr>
        <w:t>EENUSED</w:t>
      </w:r>
      <w:bookmarkEnd w:id="14"/>
    </w:p>
    <w:p w14:paraId="5BA3355A" w14:textId="45395DA5" w:rsidR="006229F0" w:rsidRDefault="006229F0" w:rsidP="00945503">
      <w:pPr>
        <w:pStyle w:val="1"/>
        <w:numPr>
          <w:ilvl w:val="0"/>
          <w:numId w:val="0"/>
        </w:numPr>
        <w:ind w:left="360" w:hanging="360"/>
        <w:rPr>
          <w:b w:val="0"/>
          <w:bCs w:val="0"/>
          <w:lang w:val="et-EE"/>
        </w:rPr>
      </w:pPr>
    </w:p>
    <w:p w14:paraId="6943B3D2" w14:textId="721D1AD5" w:rsidR="005B3C03" w:rsidRPr="001D6F13" w:rsidRDefault="005B3C03" w:rsidP="005B3C03">
      <w:pPr>
        <w:pStyle w:val="Pealkiri2"/>
        <w:rPr>
          <w:lang w:val="et-EE"/>
        </w:rPr>
      </w:pPr>
      <w:bookmarkStart w:id="15" w:name="_Toc167897630"/>
      <w:r>
        <w:rPr>
          <w:lang w:val="et-EE"/>
        </w:rPr>
        <w:t>Põhitooted</w:t>
      </w:r>
      <w:bookmarkEnd w:id="15"/>
    </w:p>
    <w:p w14:paraId="76E6D6EE" w14:textId="77777777" w:rsidR="00DE3A36" w:rsidRDefault="00DE3A36" w:rsidP="00DE3A36">
      <w:pPr>
        <w:spacing w:line="360" w:lineRule="auto"/>
        <w:rPr>
          <w:rFonts w:eastAsia="Times New Roman"/>
          <w:bCs/>
          <w:szCs w:val="20"/>
          <w:lang w:val="et-EE" w:eastAsia="ru-RU"/>
        </w:rPr>
      </w:pPr>
    </w:p>
    <w:p w14:paraId="502DB82A" w14:textId="786FDFBA" w:rsidR="001D6F13" w:rsidRPr="001D6F13" w:rsidRDefault="001D6F13" w:rsidP="00151575">
      <w:pPr>
        <w:spacing w:after="120" w:line="360" w:lineRule="auto"/>
        <w:rPr>
          <w:rFonts w:eastAsia="Times New Roman"/>
          <w:bCs/>
          <w:szCs w:val="20"/>
          <w:lang w:eastAsia="ru-RU"/>
        </w:rPr>
      </w:pPr>
      <w:r w:rsidRPr="001D6F13">
        <w:rPr>
          <w:rFonts w:eastAsia="Times New Roman"/>
          <w:bCs/>
          <w:szCs w:val="20"/>
          <w:lang w:val="et-EE" w:eastAsia="ru-RU"/>
        </w:rPr>
        <w:t xml:space="preserve">Peamisteks toodeteks on: </w:t>
      </w:r>
    </w:p>
    <w:p w14:paraId="04FEFAC7" w14:textId="58E0D68A" w:rsidR="001D6F13" w:rsidRPr="001D6F13" w:rsidRDefault="001D6F13" w:rsidP="00546C0F">
      <w:pPr>
        <w:numPr>
          <w:ilvl w:val="0"/>
          <w:numId w:val="40"/>
        </w:numPr>
        <w:spacing w:line="360" w:lineRule="auto"/>
        <w:contextualSpacing/>
        <w:jc w:val="both"/>
        <w:rPr>
          <w:rFonts w:eastAsia="Times New Roman"/>
          <w:lang w:val="en-US" w:eastAsia="ru-RU"/>
        </w:rPr>
      </w:pPr>
      <w:r w:rsidRPr="001D6F13">
        <w:rPr>
          <w:rFonts w:eastAsia="Times New Roman"/>
          <w:lang w:val="et-EE" w:eastAsia="ru-RU"/>
        </w:rPr>
        <w:t>Väljaehitatud infrastruktuuriga t</w:t>
      </w:r>
      <w:r>
        <w:rPr>
          <w:rFonts w:eastAsia="Times New Roman"/>
          <w:lang w:val="et-EE" w:eastAsia="ru-RU"/>
        </w:rPr>
        <w:t>ootmis</w:t>
      </w:r>
      <w:r w:rsidRPr="001D6F13">
        <w:rPr>
          <w:rFonts w:eastAsia="Times New Roman"/>
          <w:lang w:val="et-EE" w:eastAsia="ru-RU"/>
        </w:rPr>
        <w:t xml:space="preserve">/ärimaa </w:t>
      </w:r>
      <w:r w:rsidR="00AB2030">
        <w:rPr>
          <w:rFonts w:eastAsia="Times New Roman"/>
          <w:lang w:val="et-EE" w:eastAsia="ru-RU"/>
        </w:rPr>
        <w:t>kinnistud</w:t>
      </w:r>
      <w:r w:rsidRPr="001D6F13">
        <w:rPr>
          <w:rFonts w:eastAsia="Times New Roman"/>
          <w:lang w:val="et-EE" w:eastAsia="ru-RU"/>
        </w:rPr>
        <w:t>, millele on kehtestatud detailplaneering</w:t>
      </w:r>
    </w:p>
    <w:p w14:paraId="7D4E9282" w14:textId="35BF3DA0" w:rsidR="001D6F13" w:rsidRDefault="001D6F13" w:rsidP="00546C0F">
      <w:pPr>
        <w:pStyle w:val="Loendilik"/>
        <w:numPr>
          <w:ilvl w:val="0"/>
          <w:numId w:val="40"/>
        </w:numPr>
        <w:spacing w:line="360" w:lineRule="auto"/>
        <w:rPr>
          <w:lang w:val="et-EE"/>
        </w:rPr>
      </w:pPr>
      <w:r w:rsidRPr="009E0459">
        <w:rPr>
          <w:lang w:val="et-EE" w:eastAsia="et-EE"/>
        </w:rPr>
        <w:t xml:space="preserve">Pikaajaline ruumide </w:t>
      </w:r>
      <w:r w:rsidR="00383B37">
        <w:rPr>
          <w:lang w:val="et-EE" w:eastAsia="et-EE"/>
        </w:rPr>
        <w:t>üürimine</w:t>
      </w:r>
      <w:r w:rsidRPr="009E0459">
        <w:rPr>
          <w:lang w:val="et-EE" w:eastAsia="et-EE"/>
        </w:rPr>
        <w:t>, mis on varustatud tootmise jaoks vajaliku infrastruktuuri komponentidega</w:t>
      </w:r>
      <w:r w:rsidR="009E0459" w:rsidRPr="009E0459">
        <w:rPr>
          <w:lang w:val="et-EE" w:eastAsia="et-EE"/>
        </w:rPr>
        <w:t>.</w:t>
      </w:r>
    </w:p>
    <w:p w14:paraId="601E5C91" w14:textId="77777777" w:rsidR="00AB2030" w:rsidRDefault="00AB2030" w:rsidP="00E819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12121"/>
          <w:lang w:val="et-EE" w:eastAsia="et-EE"/>
        </w:rPr>
      </w:pPr>
    </w:p>
    <w:p w14:paraId="22A732ED" w14:textId="1D988E8C" w:rsidR="00574C13" w:rsidRDefault="00574C13" w:rsidP="00574C13">
      <w:pPr>
        <w:pStyle w:val="Pealkiri2"/>
        <w:rPr>
          <w:lang w:val="et-EE" w:eastAsia="et-EE"/>
        </w:rPr>
      </w:pPr>
      <w:bookmarkStart w:id="16" w:name="_Toc167897631"/>
      <w:r>
        <w:rPr>
          <w:lang w:val="et-EE" w:eastAsia="et-EE"/>
        </w:rPr>
        <w:t>Teenused</w:t>
      </w:r>
      <w:bookmarkEnd w:id="16"/>
    </w:p>
    <w:p w14:paraId="1BAFBA68" w14:textId="77777777" w:rsidR="00574C13" w:rsidRDefault="00574C13" w:rsidP="00E819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12121"/>
          <w:lang w:val="et-EE" w:eastAsia="et-EE"/>
        </w:rPr>
      </w:pPr>
    </w:p>
    <w:p w14:paraId="58B32F93" w14:textId="245B3C31" w:rsidR="00E81967" w:rsidRPr="00E81967" w:rsidRDefault="003E2B5B" w:rsidP="00E819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12121"/>
          <w:lang w:val="et-EE" w:eastAsia="et-EE"/>
        </w:rPr>
      </w:pPr>
      <w:r>
        <w:rPr>
          <w:rFonts w:eastAsia="Times New Roman"/>
          <w:color w:val="212121"/>
          <w:lang w:val="et-EE" w:eastAsia="et-EE"/>
        </w:rPr>
        <w:t>Peamisteks t</w:t>
      </w:r>
      <w:r w:rsidR="00E81967" w:rsidRPr="00E81967">
        <w:rPr>
          <w:rFonts w:eastAsia="Times New Roman"/>
          <w:color w:val="212121"/>
          <w:lang w:val="et-EE" w:eastAsia="et-EE"/>
        </w:rPr>
        <w:t>eenusteks on:</w:t>
      </w:r>
    </w:p>
    <w:p w14:paraId="6D350147" w14:textId="77777777" w:rsidR="00E81967" w:rsidRPr="00E81967" w:rsidRDefault="00E81967" w:rsidP="00E819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212121"/>
          <w:lang w:val="et-EE" w:eastAsia="et-EE"/>
        </w:rPr>
      </w:pPr>
    </w:p>
    <w:p w14:paraId="257EE9B2" w14:textId="77777777" w:rsidR="00E81967" w:rsidRPr="00A11FD1" w:rsidRDefault="00E81967" w:rsidP="00A11FD1">
      <w:pPr>
        <w:pStyle w:val="Loendilik"/>
        <w:numPr>
          <w:ilvl w:val="0"/>
          <w:numId w:val="42"/>
        </w:numPr>
        <w:jc w:val="both"/>
        <w:rPr>
          <w:rFonts w:eastAsia="Times New Roman"/>
          <w:lang w:eastAsia="ru-RU"/>
        </w:rPr>
      </w:pPr>
      <w:r w:rsidRPr="00A11FD1">
        <w:rPr>
          <w:rFonts w:eastAsia="Times New Roman"/>
          <w:lang w:val="et-EE" w:eastAsia="ru-RU"/>
        </w:rPr>
        <w:t>Kommunaalteenuste osutamine:</w:t>
      </w:r>
    </w:p>
    <w:p w14:paraId="10D81088" w14:textId="77777777" w:rsidR="00E81967" w:rsidRPr="00E81967" w:rsidRDefault="00E81967" w:rsidP="00E81967">
      <w:pPr>
        <w:ind w:left="720"/>
        <w:contextualSpacing/>
        <w:jc w:val="both"/>
        <w:rPr>
          <w:rFonts w:eastAsia="Times New Roman"/>
          <w:lang w:eastAsia="ru-RU"/>
        </w:rPr>
      </w:pPr>
    </w:p>
    <w:p w14:paraId="4BFEF418" w14:textId="77777777" w:rsidR="00E81967" w:rsidRPr="00E81967" w:rsidRDefault="00E81967" w:rsidP="00CE23BD">
      <w:pPr>
        <w:numPr>
          <w:ilvl w:val="0"/>
          <w:numId w:val="45"/>
        </w:numPr>
        <w:spacing w:line="360" w:lineRule="auto"/>
        <w:contextualSpacing/>
        <w:jc w:val="both"/>
        <w:rPr>
          <w:rFonts w:eastAsia="Calibri"/>
          <w:szCs w:val="22"/>
          <w:lang w:val="et-EE"/>
        </w:rPr>
      </w:pPr>
      <w:r w:rsidRPr="00E81967">
        <w:rPr>
          <w:rFonts w:eastAsia="Calibri"/>
          <w:szCs w:val="22"/>
          <w:lang w:val="et-EE"/>
        </w:rPr>
        <w:t>Tootmise jaoks vajalike kommunaalteenuste osutamine – täiendav teenus investori jaoks, mida tööstuspargid pakuvad. Investorid võivad osta kommunaalteenuseid kohalikelt firmadelt või mõningal juhul tööstuspargis tegutsevatelt firmadelt</w:t>
      </w:r>
    </w:p>
    <w:p w14:paraId="0EE70986" w14:textId="04ABF5C6" w:rsidR="00E81967" w:rsidRPr="00E81967" w:rsidRDefault="00E81967" w:rsidP="00CE23BD">
      <w:pPr>
        <w:numPr>
          <w:ilvl w:val="0"/>
          <w:numId w:val="45"/>
        </w:numPr>
        <w:spacing w:line="360" w:lineRule="auto"/>
        <w:contextualSpacing/>
        <w:jc w:val="both"/>
        <w:rPr>
          <w:rFonts w:eastAsia="Calibri"/>
          <w:szCs w:val="22"/>
          <w:lang w:val="et-EE"/>
        </w:rPr>
      </w:pPr>
      <w:r w:rsidRPr="00E81967">
        <w:rPr>
          <w:rFonts w:eastAsia="Calibri"/>
          <w:szCs w:val="22"/>
          <w:lang w:val="et-EE"/>
        </w:rPr>
        <w:t xml:space="preserve">Infrastruktuurielementide teenendus, mis jäävad krundile (lumekoristus, teede liivatamine, muruniitmine, jne). Antud teenust võib sisse osta </w:t>
      </w:r>
      <w:r w:rsidR="00132F4E">
        <w:rPr>
          <w:rFonts w:eastAsia="Calibri"/>
          <w:szCs w:val="22"/>
          <w:lang w:val="et-EE"/>
        </w:rPr>
        <w:t>äri</w:t>
      </w:r>
      <w:r w:rsidRPr="00E81967">
        <w:rPr>
          <w:rFonts w:eastAsia="Calibri"/>
          <w:szCs w:val="22"/>
          <w:lang w:val="et-EE"/>
        </w:rPr>
        <w:t>park või siis ostab teenuse investor otse teenuse pakkujalt</w:t>
      </w:r>
    </w:p>
    <w:p w14:paraId="046E3D58" w14:textId="77777777" w:rsidR="00DF6E68" w:rsidRDefault="00DF6E68" w:rsidP="008B32A5">
      <w:pPr>
        <w:spacing w:line="360" w:lineRule="auto"/>
        <w:jc w:val="both"/>
        <w:rPr>
          <w:rFonts w:eastAsia="Calibri"/>
          <w:szCs w:val="22"/>
          <w:lang w:val="et-EE"/>
        </w:rPr>
      </w:pPr>
    </w:p>
    <w:p w14:paraId="65F664CE" w14:textId="26822CF0" w:rsidR="00E81967" w:rsidRPr="008D5DAF" w:rsidRDefault="008D39B0" w:rsidP="008B32A5">
      <w:pPr>
        <w:pStyle w:val="Loendilik"/>
        <w:numPr>
          <w:ilvl w:val="0"/>
          <w:numId w:val="44"/>
        </w:numPr>
        <w:spacing w:line="360" w:lineRule="auto"/>
        <w:jc w:val="both"/>
        <w:rPr>
          <w:lang w:val="et-EE"/>
        </w:rPr>
      </w:pPr>
      <w:r>
        <w:rPr>
          <w:rFonts w:eastAsia="Calibri"/>
          <w:i/>
          <w:szCs w:val="22"/>
          <w:lang w:val="et-EE"/>
        </w:rPr>
        <w:t>S</w:t>
      </w:r>
      <w:r w:rsidR="00E81967" w:rsidRPr="00DF6E68">
        <w:rPr>
          <w:rFonts w:eastAsia="Calibri"/>
          <w:i/>
          <w:szCs w:val="22"/>
          <w:lang w:val="et-EE"/>
        </w:rPr>
        <w:t>oft- landing</w:t>
      </w:r>
      <w:r w:rsidR="00E81967" w:rsidRPr="00DF6E68">
        <w:rPr>
          <w:rFonts w:eastAsia="Calibri"/>
          <w:szCs w:val="22"/>
          <w:lang w:val="et-EE"/>
        </w:rPr>
        <w:t xml:space="preserve"> teenus</w:t>
      </w:r>
      <w:r w:rsidR="003E2B5B">
        <w:rPr>
          <w:rFonts w:eastAsia="Calibri"/>
          <w:szCs w:val="22"/>
          <w:lang w:val="et-EE"/>
        </w:rPr>
        <w:t xml:space="preserve"> </w:t>
      </w:r>
      <w:r w:rsidR="0099365D">
        <w:rPr>
          <w:rFonts w:eastAsia="Calibri"/>
          <w:szCs w:val="22"/>
          <w:lang w:val="et-EE"/>
        </w:rPr>
        <w:t>äripargi resident-ettevõtetele</w:t>
      </w:r>
      <w:r w:rsidR="008D5DAF">
        <w:rPr>
          <w:rFonts w:eastAsia="Calibri"/>
          <w:szCs w:val="22"/>
          <w:lang w:val="et-EE"/>
        </w:rPr>
        <w:t>:</w:t>
      </w:r>
    </w:p>
    <w:p w14:paraId="5981900E" w14:textId="77777777" w:rsidR="00521B03" w:rsidRPr="00521B03" w:rsidRDefault="009D7807" w:rsidP="00521B03">
      <w:pPr>
        <w:pStyle w:val="Loendilik"/>
        <w:numPr>
          <w:ilvl w:val="1"/>
          <w:numId w:val="44"/>
        </w:numPr>
        <w:spacing w:line="360" w:lineRule="auto"/>
        <w:jc w:val="both"/>
        <w:rPr>
          <w:lang w:val="et-EE"/>
        </w:rPr>
      </w:pPr>
      <w:r>
        <w:rPr>
          <w:lang w:val="et-EE"/>
        </w:rPr>
        <w:t xml:space="preserve"> </w:t>
      </w:r>
      <w:r w:rsidR="00521B03" w:rsidRPr="00521B03">
        <w:rPr>
          <w:lang w:val="et-EE"/>
        </w:rPr>
        <w:t>Ettevõtte käivitamisega seotud nõustamine ja asjaajamine (s.h. e-residentsus ettevõtjale, ettevõtte registreerimine, arvelduskonto avamine, käibemaksukohuslus, maksundus jne);</w:t>
      </w:r>
    </w:p>
    <w:p w14:paraId="5A804805" w14:textId="79D09133" w:rsidR="00521B03" w:rsidRPr="00521B03" w:rsidRDefault="00521B03" w:rsidP="00521B03">
      <w:pPr>
        <w:pStyle w:val="Loendilik"/>
        <w:numPr>
          <w:ilvl w:val="1"/>
          <w:numId w:val="44"/>
        </w:numPr>
        <w:spacing w:line="360" w:lineRule="auto"/>
        <w:jc w:val="both"/>
        <w:rPr>
          <w:lang w:val="et-EE"/>
        </w:rPr>
      </w:pPr>
      <w:r w:rsidRPr="00521B03">
        <w:rPr>
          <w:lang w:val="et-EE"/>
        </w:rPr>
        <w:t xml:space="preserve">Asjaajamise korraldamine (asjaajamine kohalikus omavalitsuses, teistes kohalikes ja/või riiklikes organisatsioonides tegevuse alustamiseks, tegevuslubade saamiseks, </w:t>
      </w:r>
      <w:r w:rsidR="0060527A">
        <w:rPr>
          <w:lang w:val="et-EE"/>
        </w:rPr>
        <w:t xml:space="preserve">abi </w:t>
      </w:r>
      <w:r w:rsidRPr="00521B03">
        <w:rPr>
          <w:lang w:val="et-EE"/>
        </w:rPr>
        <w:t>planeerimisprotsessi juhtimi</w:t>
      </w:r>
      <w:r w:rsidR="0060527A">
        <w:rPr>
          <w:lang w:val="et-EE"/>
        </w:rPr>
        <w:t>sel</w:t>
      </w:r>
      <w:r w:rsidRPr="00521B03">
        <w:rPr>
          <w:lang w:val="et-EE"/>
        </w:rPr>
        <w:t>, planeerimistegevuste asjaajamine kohalikul tasandil);</w:t>
      </w:r>
    </w:p>
    <w:p w14:paraId="0657C6FB" w14:textId="77777777" w:rsidR="00521B03" w:rsidRPr="00521B03" w:rsidRDefault="00521B03" w:rsidP="00521B03">
      <w:pPr>
        <w:pStyle w:val="Loendilik"/>
        <w:numPr>
          <w:ilvl w:val="1"/>
          <w:numId w:val="44"/>
        </w:numPr>
        <w:spacing w:line="360" w:lineRule="auto"/>
        <w:jc w:val="both"/>
        <w:rPr>
          <w:lang w:val="et-EE"/>
        </w:rPr>
      </w:pPr>
      <w:r w:rsidRPr="00521B03">
        <w:rPr>
          <w:lang w:val="et-EE"/>
        </w:rPr>
        <w:t>Konsultatsioonid (konsulteerimine ja nõustamine äriplaani, turundusplaani, TTA jne koostamisel, vajadusel partnerkonsultantide kaasamine allhanke korras mahukamate arengudokumentide koostamiseks);</w:t>
      </w:r>
    </w:p>
    <w:p w14:paraId="70793285" w14:textId="77777777" w:rsidR="00521B03" w:rsidRPr="00521B03" w:rsidRDefault="00521B03" w:rsidP="00521B03">
      <w:pPr>
        <w:pStyle w:val="Loendilik"/>
        <w:numPr>
          <w:ilvl w:val="1"/>
          <w:numId w:val="44"/>
        </w:numPr>
        <w:spacing w:line="360" w:lineRule="auto"/>
        <w:jc w:val="both"/>
        <w:rPr>
          <w:lang w:val="et-EE"/>
        </w:rPr>
      </w:pPr>
      <w:r w:rsidRPr="00521B03">
        <w:rPr>
          <w:lang w:val="et-EE"/>
        </w:rPr>
        <w:lastRenderedPageBreak/>
        <w:t>Finantsnõustamine (finantsplaanide koostamine, abi finantseerimise taotlemisel toetusfondidest, krediidiasutustest, riskikapitali allikatest jm)</w:t>
      </w:r>
    </w:p>
    <w:p w14:paraId="2BC28202" w14:textId="74940004" w:rsidR="008D5DAF" w:rsidRDefault="00521B03" w:rsidP="00521B03">
      <w:pPr>
        <w:pStyle w:val="Loendilik"/>
        <w:numPr>
          <w:ilvl w:val="1"/>
          <w:numId w:val="44"/>
        </w:numPr>
        <w:spacing w:line="360" w:lineRule="auto"/>
        <w:jc w:val="both"/>
        <w:rPr>
          <w:lang w:val="et-EE"/>
        </w:rPr>
      </w:pPr>
      <w:r w:rsidRPr="00521B03">
        <w:rPr>
          <w:lang w:val="et-EE"/>
        </w:rPr>
        <w:t>Nõustamine arenguprojekti käivitamisel (abi partnerite leidmisel ehitus- ja äriprotsessi sisenemisel, nõustamine ehitusprotsessides, abi kooskõlastuste taotlemisel ametiasutustes jm)</w:t>
      </w:r>
    </w:p>
    <w:p w14:paraId="51555498" w14:textId="77777777" w:rsidR="009D7807" w:rsidRDefault="009D7807" w:rsidP="008B32A5">
      <w:pPr>
        <w:spacing w:line="360" w:lineRule="auto"/>
        <w:jc w:val="both"/>
        <w:rPr>
          <w:lang w:val="et-EE"/>
        </w:rPr>
      </w:pPr>
    </w:p>
    <w:p w14:paraId="04A22AB0" w14:textId="35B0BA00" w:rsidR="009D7807" w:rsidRDefault="000E788F" w:rsidP="000E788F">
      <w:pPr>
        <w:pStyle w:val="Pealkiri2"/>
        <w:rPr>
          <w:lang w:val="et-EE"/>
        </w:rPr>
      </w:pPr>
      <w:bookmarkStart w:id="17" w:name="_Toc167897632"/>
      <w:r>
        <w:rPr>
          <w:lang w:val="et-EE"/>
        </w:rPr>
        <w:t>Hinnad</w:t>
      </w:r>
      <w:bookmarkEnd w:id="17"/>
    </w:p>
    <w:p w14:paraId="3C8C9B03" w14:textId="77777777" w:rsidR="000E788F" w:rsidRDefault="000E788F" w:rsidP="000E788F">
      <w:pPr>
        <w:spacing w:line="360" w:lineRule="auto"/>
        <w:jc w:val="both"/>
        <w:rPr>
          <w:lang w:val="et-EE"/>
        </w:rPr>
      </w:pPr>
    </w:p>
    <w:p w14:paraId="1332286E" w14:textId="72DD8A5D" w:rsidR="008E67E6" w:rsidRPr="00353A01" w:rsidRDefault="00B1297D" w:rsidP="000E788F">
      <w:pPr>
        <w:spacing w:line="360" w:lineRule="auto"/>
        <w:jc w:val="both"/>
        <w:rPr>
          <w:b/>
          <w:bCs/>
          <w:lang w:val="et-EE"/>
        </w:rPr>
      </w:pPr>
      <w:r w:rsidRPr="00353A01">
        <w:rPr>
          <w:b/>
          <w:bCs/>
          <w:lang w:val="et-EE"/>
        </w:rPr>
        <w:t>Krundid</w:t>
      </w:r>
    </w:p>
    <w:p w14:paraId="65EB7B46" w14:textId="4F6FF510" w:rsidR="000E788F" w:rsidRPr="000E788F" w:rsidRDefault="0056448B" w:rsidP="000E788F">
      <w:pPr>
        <w:spacing w:line="360" w:lineRule="auto"/>
        <w:jc w:val="both"/>
        <w:rPr>
          <w:lang w:val="et-EE"/>
        </w:rPr>
      </w:pPr>
      <w:r>
        <w:rPr>
          <w:lang w:val="et-EE"/>
        </w:rPr>
        <w:t>Maa müügit</w:t>
      </w:r>
      <w:r w:rsidR="000E788F" w:rsidRPr="000E788F">
        <w:rPr>
          <w:lang w:val="et-EE"/>
        </w:rPr>
        <w:t xml:space="preserve">ehingute hindade kehtestamisel lähtub </w:t>
      </w:r>
      <w:r w:rsidR="008B32A5">
        <w:rPr>
          <w:lang w:val="et-EE"/>
        </w:rPr>
        <w:t>IVIA</w:t>
      </w:r>
      <w:r w:rsidR="000E788F" w:rsidRPr="000E788F">
        <w:rPr>
          <w:lang w:val="et-EE"/>
        </w:rPr>
        <w:t xml:space="preserve"> samalaadsete toodete pakutavast turuhinnast.</w:t>
      </w:r>
    </w:p>
    <w:p w14:paraId="0F704842" w14:textId="4A7F935D" w:rsidR="000E788F" w:rsidRPr="000E788F" w:rsidRDefault="000E788F" w:rsidP="000E788F">
      <w:pPr>
        <w:spacing w:line="360" w:lineRule="auto"/>
        <w:jc w:val="both"/>
        <w:rPr>
          <w:lang w:val="et-EE"/>
        </w:rPr>
      </w:pPr>
      <w:r w:rsidRPr="000E788F">
        <w:rPr>
          <w:lang w:val="et-EE"/>
        </w:rPr>
        <w:t xml:space="preserve">Kuna viimase </w:t>
      </w:r>
      <w:r w:rsidR="001E501A">
        <w:rPr>
          <w:lang w:val="et-EE"/>
        </w:rPr>
        <w:t>5</w:t>
      </w:r>
      <w:r w:rsidRPr="000E788F">
        <w:rPr>
          <w:lang w:val="et-EE"/>
        </w:rPr>
        <w:t xml:space="preserve"> aasta jooksul on pakkunud tootmismaa müüki ilma ehitisteta ja väljaehitatud infrastruktuuriga ainult </w:t>
      </w:r>
      <w:r w:rsidR="001650D6">
        <w:rPr>
          <w:lang w:val="et-EE"/>
        </w:rPr>
        <w:t>IVIA</w:t>
      </w:r>
      <w:r w:rsidRPr="000E788F">
        <w:rPr>
          <w:lang w:val="et-EE"/>
        </w:rPr>
        <w:t xml:space="preserve"> (Narva </w:t>
      </w:r>
      <w:r w:rsidR="001650D6">
        <w:rPr>
          <w:lang w:val="et-EE"/>
        </w:rPr>
        <w:t>Tööstuspark</w:t>
      </w:r>
      <w:r w:rsidRPr="000E788F">
        <w:rPr>
          <w:lang w:val="et-EE"/>
        </w:rPr>
        <w:t xml:space="preserve"> Kadastiku</w:t>
      </w:r>
      <w:r w:rsidR="001650D6">
        <w:rPr>
          <w:lang w:val="et-EE"/>
        </w:rPr>
        <w:t xml:space="preserve"> ja Kulgu territooriumidel, </w:t>
      </w:r>
      <w:r w:rsidR="00314A99">
        <w:rPr>
          <w:lang w:val="et-EE"/>
        </w:rPr>
        <w:t>Kohtla-Järve Tööstuspark, Jõhvi Äripark 1.etapis, Kiviõli Äripark)</w:t>
      </w:r>
      <w:r w:rsidRPr="000E788F">
        <w:rPr>
          <w:lang w:val="et-EE"/>
        </w:rPr>
        <w:t xml:space="preserve">, siis </w:t>
      </w:r>
      <w:r w:rsidR="005D487B">
        <w:rPr>
          <w:lang w:val="et-EE"/>
        </w:rPr>
        <w:t>IVIA</w:t>
      </w:r>
      <w:r w:rsidRPr="000E788F">
        <w:rPr>
          <w:lang w:val="et-EE"/>
        </w:rPr>
        <w:t xml:space="preserve"> poolt kehtestatud hinnad on faktiliselt</w:t>
      </w:r>
      <w:r w:rsidR="004E2827">
        <w:rPr>
          <w:lang w:val="et-EE"/>
        </w:rPr>
        <w:t xml:space="preserve"> kujunenud</w:t>
      </w:r>
      <w:r w:rsidRPr="000E788F">
        <w:rPr>
          <w:lang w:val="et-EE"/>
        </w:rPr>
        <w:t xml:space="preserve"> antud toote turuhinnaks regioonis: </w:t>
      </w:r>
    </w:p>
    <w:p w14:paraId="6190BDCD" w14:textId="134B9597" w:rsidR="000E788F" w:rsidRPr="005D487B" w:rsidRDefault="000E788F" w:rsidP="005D487B">
      <w:pPr>
        <w:pStyle w:val="Loendilik"/>
        <w:numPr>
          <w:ilvl w:val="0"/>
          <w:numId w:val="44"/>
        </w:numPr>
        <w:spacing w:line="360" w:lineRule="auto"/>
        <w:jc w:val="both"/>
        <w:rPr>
          <w:lang w:val="et-EE"/>
        </w:rPr>
      </w:pPr>
      <w:r w:rsidRPr="005D487B">
        <w:rPr>
          <w:lang w:val="et-EE"/>
        </w:rPr>
        <w:t>Maa müük –</w:t>
      </w:r>
      <w:r w:rsidR="005D487B">
        <w:rPr>
          <w:lang w:val="et-EE"/>
        </w:rPr>
        <w:t xml:space="preserve"> 20,00</w:t>
      </w:r>
      <w:r w:rsidRPr="005D487B">
        <w:rPr>
          <w:lang w:val="et-EE"/>
        </w:rPr>
        <w:t xml:space="preserve"> EUR/m</w:t>
      </w:r>
      <w:r w:rsidR="005D487B">
        <w:rPr>
          <w:lang w:val="et-EE"/>
        </w:rPr>
        <w:t>²</w:t>
      </w:r>
    </w:p>
    <w:p w14:paraId="6F52695B" w14:textId="77777777" w:rsidR="000E788F" w:rsidRDefault="000E788F" w:rsidP="000E788F">
      <w:pPr>
        <w:spacing w:line="360" w:lineRule="auto"/>
        <w:jc w:val="both"/>
        <w:rPr>
          <w:lang w:val="et-EE"/>
        </w:rPr>
      </w:pPr>
    </w:p>
    <w:p w14:paraId="68E1524B" w14:textId="28E99BBC" w:rsidR="00CC2A0E" w:rsidRPr="00CC2A0E" w:rsidRDefault="00CC2A0E" w:rsidP="000E788F">
      <w:pPr>
        <w:spacing w:line="360" w:lineRule="auto"/>
        <w:jc w:val="both"/>
        <w:rPr>
          <w:b/>
          <w:bCs/>
          <w:lang w:val="et-EE"/>
        </w:rPr>
      </w:pPr>
      <w:r w:rsidRPr="00CC2A0E">
        <w:rPr>
          <w:b/>
          <w:bCs/>
          <w:lang w:val="et-EE"/>
        </w:rPr>
        <w:t>Ruumid</w:t>
      </w:r>
    </w:p>
    <w:p w14:paraId="4AF65A0D" w14:textId="3172873E" w:rsidR="00CC2A0E" w:rsidRPr="000E788F" w:rsidRDefault="00CC6270" w:rsidP="000E788F">
      <w:pPr>
        <w:spacing w:line="360" w:lineRule="auto"/>
        <w:jc w:val="both"/>
        <w:rPr>
          <w:lang w:val="et-EE"/>
        </w:rPr>
      </w:pPr>
      <w:r>
        <w:rPr>
          <w:lang w:val="et-EE"/>
        </w:rPr>
        <w:t xml:space="preserve">Ruumide üürimine äripargi territooriumile rajatud </w:t>
      </w:r>
      <w:r w:rsidR="00097B3B">
        <w:rPr>
          <w:lang w:val="et-EE"/>
        </w:rPr>
        <w:t>hoonetes – Jõhvi digi- ja multimeedia inkubatsioonikeskuses ja Loometööstuse inkubaatoris koos stuudiokompleksiga</w:t>
      </w:r>
      <w:r w:rsidR="002D17E7">
        <w:rPr>
          <w:lang w:val="et-EE"/>
        </w:rPr>
        <w:t xml:space="preserve">. Hinnatase on välja toodud </w:t>
      </w:r>
      <w:r w:rsidR="00580CFD">
        <w:rPr>
          <w:lang w:val="et-EE"/>
        </w:rPr>
        <w:t>nimetatud objektide teostatavus-tasuvusanalüüsides.</w:t>
      </w:r>
    </w:p>
    <w:p w14:paraId="23E6AC74" w14:textId="77777777" w:rsidR="0040066E" w:rsidRDefault="0040066E" w:rsidP="000E788F">
      <w:pPr>
        <w:spacing w:line="360" w:lineRule="auto"/>
        <w:jc w:val="both"/>
        <w:rPr>
          <w:lang w:val="et-EE"/>
        </w:rPr>
      </w:pPr>
    </w:p>
    <w:p w14:paraId="3FF54D4B" w14:textId="448007A9" w:rsidR="0040066E" w:rsidRPr="005E7D6C" w:rsidRDefault="0040066E" w:rsidP="000E788F">
      <w:pPr>
        <w:spacing w:line="360" w:lineRule="auto"/>
        <w:jc w:val="both"/>
        <w:rPr>
          <w:b/>
          <w:bCs/>
          <w:lang w:val="et-EE"/>
        </w:rPr>
      </w:pPr>
      <w:r w:rsidRPr="005E7D6C">
        <w:rPr>
          <w:b/>
          <w:bCs/>
          <w:lang w:val="et-EE"/>
        </w:rPr>
        <w:t>Kommunaalteenused</w:t>
      </w:r>
      <w:r w:rsidR="00E27D54">
        <w:rPr>
          <w:b/>
          <w:bCs/>
          <w:lang w:val="et-EE"/>
        </w:rPr>
        <w:t xml:space="preserve"> resident-ettevõtetele</w:t>
      </w:r>
    </w:p>
    <w:p w14:paraId="590A6332" w14:textId="50E1CB52" w:rsidR="000E788F" w:rsidRPr="000E788F" w:rsidRDefault="000E788F" w:rsidP="000E788F">
      <w:pPr>
        <w:spacing w:line="360" w:lineRule="auto"/>
        <w:jc w:val="both"/>
        <w:rPr>
          <w:lang w:val="et-EE"/>
        </w:rPr>
      </w:pPr>
      <w:r w:rsidRPr="000E788F">
        <w:rPr>
          <w:lang w:val="et-EE"/>
        </w:rPr>
        <w:t xml:space="preserve">Kommunaalteenuste osutamine teostatakse nullkasumiga, </w:t>
      </w:r>
      <w:r w:rsidR="005E7D6C">
        <w:rPr>
          <w:lang w:val="et-EE"/>
        </w:rPr>
        <w:t>vastavalt</w:t>
      </w:r>
      <w:r w:rsidR="00E27D54">
        <w:rPr>
          <w:lang w:val="et-EE"/>
        </w:rPr>
        <w:t xml:space="preserve"> tarbitud kogusele ja </w:t>
      </w:r>
      <w:r w:rsidRPr="000E788F">
        <w:rPr>
          <w:lang w:val="et-EE"/>
        </w:rPr>
        <w:t xml:space="preserve">võrguettevõtete </w:t>
      </w:r>
      <w:r w:rsidR="00E27D54">
        <w:rPr>
          <w:lang w:val="et-EE"/>
        </w:rPr>
        <w:t>hinnakirjale</w:t>
      </w:r>
      <w:r w:rsidRPr="000E788F">
        <w:rPr>
          <w:lang w:val="et-EE"/>
        </w:rPr>
        <w:t>.</w:t>
      </w:r>
    </w:p>
    <w:p w14:paraId="48926451" w14:textId="77777777" w:rsidR="000E788F" w:rsidRDefault="000E788F" w:rsidP="000E788F">
      <w:pPr>
        <w:spacing w:line="360" w:lineRule="auto"/>
        <w:jc w:val="both"/>
        <w:rPr>
          <w:lang w:val="et-EE"/>
        </w:rPr>
      </w:pPr>
    </w:p>
    <w:p w14:paraId="4CC64AF6" w14:textId="6151F878" w:rsidR="0040066E" w:rsidRPr="0040066E" w:rsidRDefault="0040066E" w:rsidP="000E788F">
      <w:pPr>
        <w:spacing w:line="360" w:lineRule="auto"/>
        <w:jc w:val="both"/>
        <w:rPr>
          <w:b/>
          <w:bCs/>
          <w:lang w:val="et-EE"/>
        </w:rPr>
      </w:pPr>
      <w:r w:rsidRPr="0040066E">
        <w:rPr>
          <w:b/>
          <w:bCs/>
          <w:i/>
          <w:iCs/>
          <w:lang w:val="et-EE"/>
        </w:rPr>
        <w:t>Soft – landing</w:t>
      </w:r>
      <w:r w:rsidRPr="0040066E">
        <w:rPr>
          <w:b/>
          <w:bCs/>
          <w:lang w:val="et-EE"/>
        </w:rPr>
        <w:t xml:space="preserve"> teenus</w:t>
      </w:r>
      <w:r w:rsidR="00580CFD">
        <w:rPr>
          <w:b/>
          <w:bCs/>
          <w:lang w:val="et-EE"/>
        </w:rPr>
        <w:t xml:space="preserve"> resident-ettevõtetele</w:t>
      </w:r>
    </w:p>
    <w:p w14:paraId="0D6E970E" w14:textId="752FB7C3" w:rsidR="0040066E" w:rsidRPr="009D7807" w:rsidRDefault="00826A7C" w:rsidP="000E788F">
      <w:pPr>
        <w:spacing w:line="360" w:lineRule="auto"/>
        <w:jc w:val="both"/>
        <w:rPr>
          <w:lang w:val="et-EE"/>
        </w:rPr>
      </w:pPr>
      <w:r>
        <w:rPr>
          <w:lang w:val="et-EE"/>
        </w:rPr>
        <w:t xml:space="preserve">Nn. „pehme maandumise“ tugiteenus </w:t>
      </w:r>
      <w:r w:rsidR="009808D9">
        <w:rPr>
          <w:lang w:val="et-EE"/>
        </w:rPr>
        <w:t xml:space="preserve">on äripargi territooriumile kinnistu(d) omandavatele ja omandanud ettevõtetele </w:t>
      </w:r>
      <w:r w:rsidR="00353C98">
        <w:rPr>
          <w:lang w:val="et-EE"/>
        </w:rPr>
        <w:t xml:space="preserve">IVIA poolt </w:t>
      </w:r>
      <w:r w:rsidR="00CA0A4A">
        <w:rPr>
          <w:lang w:val="et-EE"/>
        </w:rPr>
        <w:t>kaasnev</w:t>
      </w:r>
      <w:r w:rsidR="00EC4AA4">
        <w:rPr>
          <w:lang w:val="et-EE"/>
        </w:rPr>
        <w:t xml:space="preserve"> </w:t>
      </w:r>
      <w:r w:rsidR="00B40DB8">
        <w:rPr>
          <w:lang w:val="et-EE"/>
        </w:rPr>
        <w:t xml:space="preserve">teenus, osa </w:t>
      </w:r>
      <w:r w:rsidR="002F55EC">
        <w:rPr>
          <w:lang w:val="et-EE"/>
        </w:rPr>
        <w:t>äripargi kinnistu</w:t>
      </w:r>
      <w:r w:rsidR="00F74AEF">
        <w:rPr>
          <w:lang w:val="et-EE"/>
        </w:rPr>
        <w:t>te turundus- ja müügi</w:t>
      </w:r>
      <w:r w:rsidR="007B2533">
        <w:rPr>
          <w:lang w:val="et-EE"/>
        </w:rPr>
        <w:t>strateegiast</w:t>
      </w:r>
      <w:r w:rsidR="00F74AEF">
        <w:rPr>
          <w:lang w:val="et-EE"/>
        </w:rPr>
        <w:t>.</w:t>
      </w:r>
    </w:p>
    <w:p w14:paraId="7928D685" w14:textId="63351AA7" w:rsidR="00B12C3F" w:rsidRPr="000438E0" w:rsidRDefault="00795CF8" w:rsidP="006A3130">
      <w:pPr>
        <w:pStyle w:val="1"/>
        <w:pageBreakBefore/>
        <w:ind w:left="357" w:hanging="357"/>
        <w:outlineLvl w:val="0"/>
        <w:rPr>
          <w:caps/>
          <w:lang w:val="et-EE"/>
        </w:rPr>
      </w:pPr>
      <w:bookmarkStart w:id="18" w:name="_Toc167897633"/>
      <w:r>
        <w:rPr>
          <w:caps/>
          <w:lang w:val="en-US"/>
        </w:rPr>
        <w:lastRenderedPageBreak/>
        <w:t>SIHTGRUPID</w:t>
      </w:r>
      <w:bookmarkEnd w:id="18"/>
    </w:p>
    <w:p w14:paraId="34C8F560" w14:textId="77777777" w:rsidR="00B12C3F" w:rsidRPr="009A246B" w:rsidRDefault="00B12C3F" w:rsidP="004339FA">
      <w:pPr>
        <w:spacing w:line="360" w:lineRule="auto"/>
        <w:jc w:val="both"/>
        <w:rPr>
          <w:lang w:val="en-US"/>
        </w:rPr>
      </w:pPr>
    </w:p>
    <w:p w14:paraId="7DC93F4E" w14:textId="1AF9F54F" w:rsidR="004339FA" w:rsidRPr="004339FA" w:rsidRDefault="004339FA" w:rsidP="004339FA">
      <w:pPr>
        <w:spacing w:line="360" w:lineRule="auto"/>
        <w:jc w:val="both"/>
        <w:rPr>
          <w:lang w:val="et-EE"/>
        </w:rPr>
      </w:pPr>
      <w:r w:rsidRPr="004339FA">
        <w:rPr>
          <w:lang w:val="et-EE"/>
        </w:rPr>
        <w:t xml:space="preserve">Jõhvi Äripargi klientidena on eelistatud – innovaatilised tootmisettevõtted, nutikaid- kõrgtehnoloogilisi lahendusi väljatöötavad ning rakendavad logistika- tootmisettevõtted, </w:t>
      </w:r>
      <w:r w:rsidR="009F3B82">
        <w:rPr>
          <w:lang w:val="et-EE"/>
        </w:rPr>
        <w:t xml:space="preserve">filmitööstusele teenuseid pakkuvad </w:t>
      </w:r>
      <w:r w:rsidR="00506280">
        <w:rPr>
          <w:lang w:val="et-EE"/>
        </w:rPr>
        <w:t>loometööstus</w:t>
      </w:r>
      <w:r w:rsidR="009F3B82">
        <w:rPr>
          <w:lang w:val="et-EE"/>
        </w:rPr>
        <w:t>ettevõtted</w:t>
      </w:r>
      <w:r w:rsidR="007876E6">
        <w:rPr>
          <w:lang w:val="et-EE"/>
        </w:rPr>
        <w:t>, teenindusettevõtted.</w:t>
      </w:r>
    </w:p>
    <w:p w14:paraId="0852F7A2" w14:textId="036E7F3F" w:rsidR="004F2CE0" w:rsidRDefault="007876E6" w:rsidP="004339FA">
      <w:pPr>
        <w:spacing w:line="360" w:lineRule="auto"/>
        <w:jc w:val="both"/>
        <w:rPr>
          <w:lang w:val="et-EE"/>
        </w:rPr>
      </w:pPr>
      <w:r>
        <w:rPr>
          <w:lang w:val="et-EE"/>
        </w:rPr>
        <w:t>IVIA</w:t>
      </w:r>
      <w:r w:rsidR="004339FA" w:rsidRPr="004339FA">
        <w:rPr>
          <w:lang w:val="et-EE"/>
        </w:rPr>
        <w:t xml:space="preserve"> näeb Jõhvi Äripargi klientidena:</w:t>
      </w:r>
    </w:p>
    <w:p w14:paraId="55B31809" w14:textId="77777777" w:rsidR="0056554F" w:rsidRPr="00F3490E" w:rsidRDefault="0056554F" w:rsidP="0056554F">
      <w:pPr>
        <w:spacing w:line="360" w:lineRule="auto"/>
        <w:jc w:val="both"/>
        <w:rPr>
          <w:b/>
          <w:bCs/>
          <w:lang w:val="et-EE"/>
        </w:rPr>
      </w:pPr>
      <w:r w:rsidRPr="00F3490E">
        <w:rPr>
          <w:b/>
          <w:bCs/>
          <w:lang w:val="et-EE"/>
        </w:rPr>
        <w:t xml:space="preserve">Tootmisettevõtted: </w:t>
      </w:r>
    </w:p>
    <w:p w14:paraId="63E19C9C" w14:textId="4FDEE19C" w:rsidR="00F3490E" w:rsidRDefault="0056554F" w:rsidP="0056554F">
      <w:pPr>
        <w:pStyle w:val="Loendilik"/>
        <w:numPr>
          <w:ilvl w:val="0"/>
          <w:numId w:val="44"/>
        </w:numPr>
        <w:spacing w:line="360" w:lineRule="auto"/>
        <w:jc w:val="both"/>
        <w:rPr>
          <w:lang w:val="et-EE"/>
        </w:rPr>
      </w:pPr>
      <w:r w:rsidRPr="00F3490E">
        <w:rPr>
          <w:lang w:val="et-EE"/>
        </w:rPr>
        <w:t xml:space="preserve">Arvestades Jõhvi Äripargi asukohta (Tallinn- Narva maantee naabrus, Jõhvi linna eramurajoonide lähedus, jne.) on detailplaneeringuga kohaselt piirkonda sobiv keskkonnasõbralik tootmine; </w:t>
      </w:r>
    </w:p>
    <w:p w14:paraId="1345282E" w14:textId="0418466A" w:rsidR="00F65A24" w:rsidRDefault="0054074A" w:rsidP="00F65A24">
      <w:pPr>
        <w:pStyle w:val="Loendilik"/>
        <w:numPr>
          <w:ilvl w:val="0"/>
          <w:numId w:val="48"/>
        </w:numPr>
        <w:spacing w:line="360" w:lineRule="auto"/>
        <w:jc w:val="both"/>
        <w:rPr>
          <w:lang w:val="et-EE"/>
        </w:rPr>
      </w:pPr>
      <w:r>
        <w:rPr>
          <w:lang w:val="et-EE"/>
        </w:rPr>
        <w:t>T</w:t>
      </w:r>
      <w:r w:rsidR="0056554F" w:rsidRPr="00F65A24">
        <w:rPr>
          <w:lang w:val="et-EE"/>
        </w:rPr>
        <w:t xml:space="preserve">ootearenduse-, prototüüpe tootvate, tootedisaini, insenertehnilisi lahendusi pakkuvad jms tegeleva ettevõtted (kontseptuaalselt pärast </w:t>
      </w:r>
      <w:r w:rsidR="003F571B">
        <w:rPr>
          <w:lang w:val="et-EE"/>
        </w:rPr>
        <w:t>inkubaatorite ja stuudiote</w:t>
      </w:r>
      <w:r w:rsidR="0056554F" w:rsidRPr="00F65A24">
        <w:rPr>
          <w:lang w:val="et-EE"/>
        </w:rPr>
        <w:t xml:space="preserve"> projekti</w:t>
      </w:r>
      <w:r w:rsidR="003F571B">
        <w:rPr>
          <w:lang w:val="et-EE"/>
        </w:rPr>
        <w:t>de</w:t>
      </w:r>
      <w:r w:rsidR="0056554F" w:rsidRPr="00F65A24">
        <w:rPr>
          <w:lang w:val="et-EE"/>
        </w:rPr>
        <w:t xml:space="preserve"> käivitumist</w:t>
      </w:r>
      <w:r w:rsidR="003F571B">
        <w:rPr>
          <w:lang w:val="et-EE"/>
        </w:rPr>
        <w:t>)</w:t>
      </w:r>
      <w:r w:rsidR="00F65A24">
        <w:rPr>
          <w:lang w:val="et-EE"/>
        </w:rPr>
        <w:t>.</w:t>
      </w:r>
    </w:p>
    <w:p w14:paraId="7A658009" w14:textId="1FEBA12A" w:rsidR="0056554F" w:rsidRPr="00F65A24" w:rsidRDefault="0056554F" w:rsidP="00F65A24">
      <w:pPr>
        <w:spacing w:line="360" w:lineRule="auto"/>
        <w:jc w:val="both"/>
        <w:rPr>
          <w:lang w:val="et-EE"/>
        </w:rPr>
      </w:pPr>
      <w:r w:rsidRPr="00F65A24">
        <w:rPr>
          <w:lang w:val="et-EE"/>
        </w:rPr>
        <w:t xml:space="preserve">Samas ei välista </w:t>
      </w:r>
      <w:r w:rsidR="003F571B">
        <w:rPr>
          <w:lang w:val="et-EE"/>
        </w:rPr>
        <w:t>IVIA</w:t>
      </w:r>
      <w:r w:rsidRPr="00F65A24">
        <w:rPr>
          <w:lang w:val="et-EE"/>
        </w:rPr>
        <w:t xml:space="preserve"> muude valdkondade tootmisettevõtete tegevuse alustamist Jõhvi Äripargis, kui need sobivad pargi keskkonda ning sobituvad teiste valdkonna ettevõtetega.</w:t>
      </w:r>
    </w:p>
    <w:p w14:paraId="22EDC8D7" w14:textId="77777777" w:rsidR="0056554F" w:rsidRPr="0056554F" w:rsidRDefault="0056554F" w:rsidP="0056554F">
      <w:pPr>
        <w:spacing w:line="360" w:lineRule="auto"/>
        <w:jc w:val="both"/>
        <w:rPr>
          <w:lang w:val="et-EE"/>
        </w:rPr>
      </w:pPr>
    </w:p>
    <w:p w14:paraId="173EA56B" w14:textId="77777777" w:rsidR="0056554F" w:rsidRPr="00030A2C" w:rsidRDefault="0056554F" w:rsidP="0056554F">
      <w:pPr>
        <w:spacing w:line="360" w:lineRule="auto"/>
        <w:jc w:val="both"/>
        <w:rPr>
          <w:b/>
          <w:bCs/>
          <w:lang w:val="et-EE"/>
        </w:rPr>
      </w:pPr>
      <w:r w:rsidRPr="00030A2C">
        <w:rPr>
          <w:b/>
          <w:bCs/>
          <w:lang w:val="et-EE"/>
        </w:rPr>
        <w:t>Logistikaettevõtted</w:t>
      </w:r>
    </w:p>
    <w:p w14:paraId="1B8982FE" w14:textId="10521204" w:rsidR="00030A2C" w:rsidRPr="00D214CC" w:rsidRDefault="0056554F" w:rsidP="0056554F">
      <w:pPr>
        <w:pStyle w:val="Loendilik"/>
        <w:numPr>
          <w:ilvl w:val="0"/>
          <w:numId w:val="48"/>
        </w:numPr>
        <w:spacing w:line="360" w:lineRule="auto"/>
        <w:jc w:val="both"/>
        <w:rPr>
          <w:lang w:val="et-EE"/>
        </w:rPr>
      </w:pPr>
      <w:r w:rsidRPr="00030A2C">
        <w:rPr>
          <w:lang w:val="et-EE"/>
        </w:rPr>
        <w:t xml:space="preserve">Logistikaga tegelevad ettevõtted, perspektiivis </w:t>
      </w:r>
      <w:r w:rsidR="009034FE">
        <w:rPr>
          <w:lang w:val="et-EE"/>
        </w:rPr>
        <w:t>filmistuudiote</w:t>
      </w:r>
      <w:r w:rsidR="00002A22">
        <w:rPr>
          <w:lang w:val="et-EE"/>
        </w:rPr>
        <w:t xml:space="preserve">s tootmise </w:t>
      </w:r>
      <w:r w:rsidR="009034FE" w:rsidRPr="009034FE">
        <w:rPr>
          <w:i/>
          <w:iCs/>
          <w:lang w:val="et-EE"/>
        </w:rPr>
        <w:t>back up</w:t>
      </w:r>
      <w:r w:rsidR="009034FE">
        <w:rPr>
          <w:lang w:val="et-EE"/>
        </w:rPr>
        <w:t xml:space="preserve"> </w:t>
      </w:r>
      <w:r w:rsidRPr="00030A2C">
        <w:rPr>
          <w:lang w:val="et-EE"/>
        </w:rPr>
        <w:t xml:space="preserve">korraldamiseks; nt. </w:t>
      </w:r>
      <w:r w:rsidR="00A35D7E">
        <w:rPr>
          <w:lang w:val="et-EE"/>
        </w:rPr>
        <w:t>filmitootmisseadmete</w:t>
      </w:r>
      <w:r w:rsidR="00146376">
        <w:rPr>
          <w:lang w:val="et-EE"/>
        </w:rPr>
        <w:t xml:space="preserve"> </w:t>
      </w:r>
      <w:r w:rsidR="00535943">
        <w:rPr>
          <w:lang w:val="et-EE"/>
        </w:rPr>
        <w:t>ja</w:t>
      </w:r>
      <w:r w:rsidR="00146376">
        <w:rPr>
          <w:lang w:val="et-EE"/>
        </w:rPr>
        <w:t xml:space="preserve"> </w:t>
      </w:r>
      <w:r w:rsidR="00535943">
        <w:rPr>
          <w:lang w:val="et-EE"/>
        </w:rPr>
        <w:t>eritehnika laod</w:t>
      </w:r>
      <w:r w:rsidRPr="00030A2C">
        <w:rPr>
          <w:lang w:val="et-EE"/>
        </w:rPr>
        <w:t xml:space="preserve"> jne.;</w:t>
      </w:r>
    </w:p>
    <w:p w14:paraId="538CDFD7" w14:textId="23CB33D8" w:rsidR="0056554F" w:rsidRPr="00030A2C" w:rsidRDefault="0056554F" w:rsidP="00030A2C">
      <w:pPr>
        <w:pStyle w:val="Loendilik"/>
        <w:numPr>
          <w:ilvl w:val="0"/>
          <w:numId w:val="48"/>
        </w:numPr>
        <w:spacing w:line="360" w:lineRule="auto"/>
        <w:jc w:val="both"/>
        <w:rPr>
          <w:lang w:val="et-EE"/>
        </w:rPr>
      </w:pPr>
      <w:r w:rsidRPr="00030A2C">
        <w:rPr>
          <w:lang w:val="et-EE"/>
        </w:rPr>
        <w:t>Äriklientidele suunatud hulgi- ja jaemüügiettevõtted: torud, elektritarvikud, metallmaterjalid, seadmed</w:t>
      </w:r>
      <w:r w:rsidR="006546A1">
        <w:rPr>
          <w:lang w:val="et-EE"/>
        </w:rPr>
        <w:t xml:space="preserve"> </w:t>
      </w:r>
      <w:r w:rsidRPr="00030A2C">
        <w:rPr>
          <w:lang w:val="et-EE"/>
        </w:rPr>
        <w:t>jne.</w:t>
      </w:r>
    </w:p>
    <w:p w14:paraId="605DBD76" w14:textId="77777777" w:rsidR="009044CB" w:rsidRPr="00030A2C" w:rsidRDefault="009044CB" w:rsidP="009044CB">
      <w:pPr>
        <w:pStyle w:val="Loendilik"/>
        <w:spacing w:line="360" w:lineRule="auto"/>
        <w:jc w:val="both"/>
        <w:rPr>
          <w:lang w:val="et-EE"/>
        </w:rPr>
      </w:pPr>
    </w:p>
    <w:p w14:paraId="2673F82A" w14:textId="2F2206A1" w:rsidR="0056554F" w:rsidRPr="009044CB" w:rsidRDefault="009044CB" w:rsidP="0056554F">
      <w:pPr>
        <w:spacing w:line="360" w:lineRule="auto"/>
        <w:jc w:val="both"/>
        <w:rPr>
          <w:b/>
          <w:bCs/>
          <w:lang w:val="et-EE"/>
        </w:rPr>
      </w:pPr>
      <w:r w:rsidRPr="009044CB">
        <w:rPr>
          <w:b/>
          <w:bCs/>
          <w:lang w:val="et-EE"/>
        </w:rPr>
        <w:t>Äriteenindusettevõtted</w:t>
      </w:r>
    </w:p>
    <w:p w14:paraId="6961EC60" w14:textId="265AE060" w:rsidR="009044CB" w:rsidRDefault="009044CB" w:rsidP="009044CB">
      <w:pPr>
        <w:pStyle w:val="Loendilik"/>
        <w:numPr>
          <w:ilvl w:val="0"/>
          <w:numId w:val="56"/>
        </w:numPr>
        <w:spacing w:line="360" w:lineRule="auto"/>
        <w:jc w:val="both"/>
        <w:rPr>
          <w:lang w:val="et-EE"/>
        </w:rPr>
      </w:pPr>
      <w:r w:rsidRPr="00030A2C">
        <w:rPr>
          <w:lang w:val="et-EE"/>
        </w:rPr>
        <w:t>Ärikliente teenindavad ettevõtted: tööriistalaenutus, eritehnikaga teenuste pakkumine, puhastusfirmad</w:t>
      </w:r>
      <w:r>
        <w:rPr>
          <w:lang w:val="et-EE"/>
        </w:rPr>
        <w:t>, majutus</w:t>
      </w:r>
      <w:r w:rsidR="001935F5">
        <w:rPr>
          <w:lang w:val="et-EE"/>
        </w:rPr>
        <w:t>, transport</w:t>
      </w:r>
      <w:r w:rsidRPr="00030A2C">
        <w:rPr>
          <w:lang w:val="et-EE"/>
        </w:rPr>
        <w:t xml:space="preserve"> jne. </w:t>
      </w:r>
    </w:p>
    <w:p w14:paraId="0ACF5DF9" w14:textId="77777777" w:rsidR="009044CB" w:rsidRPr="009044CB" w:rsidRDefault="009044CB" w:rsidP="001935F5">
      <w:pPr>
        <w:pStyle w:val="Loendilik"/>
        <w:spacing w:line="360" w:lineRule="auto"/>
        <w:jc w:val="both"/>
        <w:rPr>
          <w:lang w:val="et-EE"/>
        </w:rPr>
      </w:pPr>
    </w:p>
    <w:p w14:paraId="4A0435AE" w14:textId="4D00A1F5" w:rsidR="0056554F" w:rsidRPr="0056554F" w:rsidRDefault="0056554F" w:rsidP="0056554F">
      <w:pPr>
        <w:spacing w:line="360" w:lineRule="auto"/>
        <w:jc w:val="both"/>
        <w:rPr>
          <w:lang w:val="et-EE"/>
        </w:rPr>
      </w:pPr>
      <w:r w:rsidRPr="00030A2C">
        <w:rPr>
          <w:b/>
          <w:bCs/>
          <w:lang w:val="et-EE"/>
        </w:rPr>
        <w:t>Äriettevõtted</w:t>
      </w:r>
    </w:p>
    <w:p w14:paraId="17219522" w14:textId="72F4F7F5" w:rsidR="0056554F" w:rsidRPr="00E76F72" w:rsidRDefault="0056554F" w:rsidP="00E76F72">
      <w:pPr>
        <w:pStyle w:val="Loendilik"/>
        <w:numPr>
          <w:ilvl w:val="0"/>
          <w:numId w:val="49"/>
        </w:numPr>
        <w:spacing w:line="360" w:lineRule="auto"/>
        <w:jc w:val="both"/>
        <w:rPr>
          <w:lang w:val="et-EE"/>
        </w:rPr>
      </w:pPr>
      <w:r w:rsidRPr="0081607A">
        <w:rPr>
          <w:lang w:val="et-EE"/>
        </w:rPr>
        <w:t xml:space="preserve">Keskkonda sobituv </w:t>
      </w:r>
      <w:r w:rsidR="008E0EB6">
        <w:rPr>
          <w:lang w:val="et-EE"/>
        </w:rPr>
        <w:t>büroo</w:t>
      </w:r>
      <w:r w:rsidRPr="0081607A">
        <w:rPr>
          <w:lang w:val="et-EE"/>
        </w:rPr>
        <w:t xml:space="preserve">hoone, milles </w:t>
      </w:r>
      <w:r w:rsidR="008E0EB6">
        <w:rPr>
          <w:lang w:val="et-EE"/>
        </w:rPr>
        <w:t>asub</w:t>
      </w:r>
      <w:r w:rsidRPr="0081607A">
        <w:rPr>
          <w:lang w:val="et-EE"/>
        </w:rPr>
        <w:t xml:space="preserve"> </w:t>
      </w:r>
      <w:r w:rsidR="0081607A">
        <w:rPr>
          <w:lang w:val="et-EE"/>
        </w:rPr>
        <w:t>IVIA</w:t>
      </w:r>
      <w:r w:rsidRPr="0081607A">
        <w:rPr>
          <w:lang w:val="et-EE"/>
        </w:rPr>
        <w:t xml:space="preserve"> </w:t>
      </w:r>
      <w:r w:rsidR="004C6231">
        <w:rPr>
          <w:lang w:val="et-EE"/>
        </w:rPr>
        <w:t>kontor</w:t>
      </w:r>
      <w:r w:rsidRPr="0081607A">
        <w:rPr>
          <w:lang w:val="et-EE"/>
        </w:rPr>
        <w:t xml:space="preserve"> ja </w:t>
      </w:r>
      <w:r w:rsidR="008E0EB6">
        <w:rPr>
          <w:lang w:val="et-EE"/>
        </w:rPr>
        <w:t xml:space="preserve">startup </w:t>
      </w:r>
      <w:r w:rsidRPr="0081607A">
        <w:rPr>
          <w:lang w:val="et-EE"/>
        </w:rPr>
        <w:t xml:space="preserve">inkubaator, hoones on võimalik välja üürida ruumid erinevatele ettevõtetele: </w:t>
      </w:r>
      <w:r w:rsidR="004C6231">
        <w:rPr>
          <w:lang w:val="et-EE"/>
        </w:rPr>
        <w:t xml:space="preserve">erinevaid </w:t>
      </w:r>
      <w:r w:rsidRPr="0081607A">
        <w:rPr>
          <w:lang w:val="et-EE"/>
        </w:rPr>
        <w:t>tugiteenuseid pakkuvad ettevõtted, äriteenuseid osutavad ettevõtted (</w:t>
      </w:r>
      <w:r w:rsidR="002F2AE2">
        <w:rPr>
          <w:lang w:val="et-EE"/>
        </w:rPr>
        <w:t>IT</w:t>
      </w:r>
      <w:r w:rsidRPr="0081607A">
        <w:rPr>
          <w:lang w:val="et-EE"/>
        </w:rPr>
        <w:t>, jur. teenused j</w:t>
      </w:r>
      <w:r w:rsidR="00F94C7F">
        <w:rPr>
          <w:lang w:val="et-EE"/>
        </w:rPr>
        <w:t>ms</w:t>
      </w:r>
      <w:r w:rsidRPr="0081607A">
        <w:rPr>
          <w:lang w:val="et-EE"/>
        </w:rPr>
        <w:t>), toitlustus, jne. (kontseptuaalselt „</w:t>
      </w:r>
      <w:r w:rsidR="00F94C7F">
        <w:rPr>
          <w:lang w:val="et-EE"/>
        </w:rPr>
        <w:t>Jõhvi digi- ja multimeedia inkubatsioonikeskus</w:t>
      </w:r>
      <w:r w:rsidRPr="0081607A">
        <w:rPr>
          <w:lang w:val="et-EE"/>
        </w:rPr>
        <w:t xml:space="preserve">“ </w:t>
      </w:r>
      <w:r w:rsidR="00F72D8A">
        <w:rPr>
          <w:lang w:val="et-EE"/>
        </w:rPr>
        <w:t xml:space="preserve">ja „Loometööstuse inkubaator koos stuudiokompleksiga“ </w:t>
      </w:r>
      <w:r w:rsidRPr="0081607A">
        <w:rPr>
          <w:lang w:val="et-EE"/>
        </w:rPr>
        <w:t>projekti</w:t>
      </w:r>
      <w:r w:rsidR="00F72D8A">
        <w:rPr>
          <w:lang w:val="et-EE"/>
        </w:rPr>
        <w:t>de</w:t>
      </w:r>
      <w:r w:rsidRPr="0081607A">
        <w:rPr>
          <w:lang w:val="et-EE"/>
        </w:rPr>
        <w:t xml:space="preserve"> raames);</w:t>
      </w:r>
    </w:p>
    <w:p w14:paraId="355F14B9" w14:textId="46D49C6E" w:rsidR="004F2CE0" w:rsidRPr="008D0602" w:rsidRDefault="00FE4381" w:rsidP="00E82673">
      <w:pPr>
        <w:pStyle w:val="1"/>
        <w:pageBreakBefore/>
        <w:spacing w:line="360" w:lineRule="auto"/>
        <w:outlineLvl w:val="0"/>
        <w:rPr>
          <w:caps/>
          <w:lang w:val="et-EE"/>
        </w:rPr>
      </w:pPr>
      <w:bookmarkStart w:id="19" w:name="_Toc167897634"/>
      <w:r>
        <w:rPr>
          <w:caps/>
          <w:lang w:val="en-US"/>
        </w:rPr>
        <w:lastRenderedPageBreak/>
        <w:t>TURUNDUS</w:t>
      </w:r>
      <w:bookmarkEnd w:id="19"/>
    </w:p>
    <w:p w14:paraId="5B34D3E1" w14:textId="0871842D" w:rsidR="008333CA" w:rsidRPr="008333CA" w:rsidRDefault="00E76FA1" w:rsidP="00713337">
      <w:pPr>
        <w:spacing w:line="360" w:lineRule="auto"/>
        <w:jc w:val="both"/>
        <w:rPr>
          <w:rFonts w:eastAsia="Batang"/>
          <w:lang w:val="et-EE" w:eastAsia="sv-SE"/>
        </w:rPr>
      </w:pPr>
      <w:r>
        <w:rPr>
          <w:rFonts w:eastAsia="Batang"/>
          <w:lang w:val="et-EE" w:eastAsia="sv-SE"/>
        </w:rPr>
        <w:t xml:space="preserve">Oluline osa </w:t>
      </w:r>
      <w:r w:rsidR="00707DA7">
        <w:rPr>
          <w:rFonts w:eastAsia="Batang"/>
          <w:lang w:val="et-EE" w:eastAsia="sv-SE"/>
        </w:rPr>
        <w:t xml:space="preserve">tööstus- ja </w:t>
      </w:r>
      <w:r>
        <w:rPr>
          <w:rFonts w:eastAsia="Batang"/>
          <w:lang w:val="et-EE" w:eastAsia="sv-SE"/>
        </w:rPr>
        <w:t>äripar</w:t>
      </w:r>
      <w:r w:rsidR="00707DA7">
        <w:rPr>
          <w:rFonts w:eastAsia="Batang"/>
          <w:lang w:val="et-EE" w:eastAsia="sv-SE"/>
        </w:rPr>
        <w:t>kide arendamisest on t</w:t>
      </w:r>
      <w:r w:rsidR="00713337">
        <w:rPr>
          <w:rFonts w:eastAsia="Batang"/>
          <w:lang w:val="et-EE" w:eastAsia="sv-SE"/>
        </w:rPr>
        <w:t>u</w:t>
      </w:r>
      <w:r w:rsidR="008333CA" w:rsidRPr="008333CA">
        <w:rPr>
          <w:rFonts w:eastAsia="Batang"/>
          <w:lang w:val="et-EE" w:eastAsia="sv-SE"/>
        </w:rPr>
        <w:t>rundustegevus</w:t>
      </w:r>
      <w:r w:rsidR="00707DA7">
        <w:rPr>
          <w:rFonts w:eastAsia="Batang"/>
          <w:lang w:val="et-EE" w:eastAsia="sv-SE"/>
        </w:rPr>
        <w:t xml:space="preserve">te teostamine </w:t>
      </w:r>
      <w:r w:rsidR="004156F1">
        <w:rPr>
          <w:rFonts w:eastAsia="Batang"/>
          <w:lang w:val="et-EE" w:eastAsia="sv-SE"/>
        </w:rPr>
        <w:t xml:space="preserve">uute klientide leidmiseks </w:t>
      </w:r>
      <w:r w:rsidR="00B52593">
        <w:rPr>
          <w:rFonts w:eastAsia="Batang"/>
          <w:lang w:val="et-EE" w:eastAsia="sv-SE"/>
        </w:rPr>
        <w:t>parkide territooriumile. Selleks</w:t>
      </w:r>
      <w:r w:rsidR="008333CA" w:rsidRPr="008333CA">
        <w:rPr>
          <w:rFonts w:eastAsia="Batang"/>
          <w:lang w:val="et-EE" w:eastAsia="sv-SE"/>
        </w:rPr>
        <w:t xml:space="preserve"> </w:t>
      </w:r>
      <w:r w:rsidR="00713337">
        <w:rPr>
          <w:rFonts w:eastAsia="Batang"/>
          <w:lang w:val="et-EE" w:eastAsia="sv-SE"/>
        </w:rPr>
        <w:t>viib</w:t>
      </w:r>
      <w:r w:rsidR="008333CA" w:rsidRPr="008333CA">
        <w:rPr>
          <w:rFonts w:eastAsia="Batang"/>
          <w:lang w:val="et-EE" w:eastAsia="sv-SE"/>
        </w:rPr>
        <w:t xml:space="preserve"> IVIA </w:t>
      </w:r>
      <w:r w:rsidR="00713337">
        <w:rPr>
          <w:rFonts w:eastAsia="Batang"/>
          <w:lang w:val="et-EE" w:eastAsia="sv-SE"/>
        </w:rPr>
        <w:t xml:space="preserve">läbi </w:t>
      </w:r>
      <w:r w:rsidR="00B52593">
        <w:rPr>
          <w:rFonts w:eastAsia="Batang"/>
          <w:lang w:val="et-EE" w:eastAsia="sv-SE"/>
        </w:rPr>
        <w:t>sihitud tegevusi väljakujunenud turunduskanalite kaudu</w:t>
      </w:r>
      <w:r w:rsidR="008333CA" w:rsidRPr="008333CA">
        <w:rPr>
          <w:rFonts w:eastAsia="Batang"/>
          <w:lang w:val="et-EE" w:eastAsia="sv-SE"/>
        </w:rPr>
        <w:t>:</w:t>
      </w:r>
    </w:p>
    <w:p w14:paraId="14B14D09" w14:textId="77777777" w:rsidR="008333CA" w:rsidRPr="008333CA" w:rsidRDefault="008333CA" w:rsidP="00713337">
      <w:pPr>
        <w:numPr>
          <w:ilvl w:val="0"/>
          <w:numId w:val="51"/>
        </w:numPr>
        <w:spacing w:line="360" w:lineRule="auto"/>
        <w:jc w:val="both"/>
        <w:rPr>
          <w:rFonts w:eastAsia="Batang"/>
          <w:lang w:val="et-EE" w:eastAsia="sv-SE"/>
        </w:rPr>
      </w:pPr>
      <w:r w:rsidRPr="008333CA">
        <w:rPr>
          <w:rFonts w:eastAsia="Batang"/>
          <w:lang w:val="et-EE" w:eastAsia="sv-SE"/>
        </w:rPr>
        <w:t>reklaamimine sotsiaalvõrgustikes (Facebook, LinkedIn, Youtube);</w:t>
      </w:r>
    </w:p>
    <w:p w14:paraId="70E51421" w14:textId="7E477A6D" w:rsidR="008333CA" w:rsidRPr="008333CA" w:rsidRDefault="0069229E" w:rsidP="00713337">
      <w:pPr>
        <w:numPr>
          <w:ilvl w:val="0"/>
          <w:numId w:val="51"/>
        </w:numPr>
        <w:spacing w:line="360" w:lineRule="auto"/>
        <w:jc w:val="both"/>
        <w:rPr>
          <w:rFonts w:eastAsia="Batang"/>
          <w:lang w:val="et-EE" w:eastAsia="sv-SE"/>
        </w:rPr>
      </w:pPr>
      <w:r>
        <w:rPr>
          <w:rFonts w:eastAsia="Batang"/>
          <w:lang w:val="et-EE" w:eastAsia="sv-SE"/>
        </w:rPr>
        <w:t>äri</w:t>
      </w:r>
      <w:r w:rsidR="008333CA" w:rsidRPr="008333CA">
        <w:rPr>
          <w:rFonts w:eastAsia="Batang"/>
          <w:lang w:val="et-EE" w:eastAsia="sv-SE"/>
        </w:rPr>
        <w:t>seminarid siht</w:t>
      </w:r>
      <w:r w:rsidR="00C05322">
        <w:rPr>
          <w:rFonts w:eastAsia="Batang"/>
          <w:lang w:val="et-EE" w:eastAsia="sv-SE"/>
        </w:rPr>
        <w:t>gruppidele</w:t>
      </w:r>
      <w:r w:rsidR="008333CA" w:rsidRPr="008333CA">
        <w:rPr>
          <w:rFonts w:eastAsia="Batang"/>
          <w:lang w:val="et-EE" w:eastAsia="sv-SE"/>
        </w:rPr>
        <w:t>;</w:t>
      </w:r>
    </w:p>
    <w:p w14:paraId="1F42293B" w14:textId="311D2F7E" w:rsidR="008333CA" w:rsidRPr="008333CA" w:rsidRDefault="008333CA" w:rsidP="00713337">
      <w:pPr>
        <w:numPr>
          <w:ilvl w:val="0"/>
          <w:numId w:val="51"/>
        </w:numPr>
        <w:spacing w:line="360" w:lineRule="auto"/>
        <w:jc w:val="both"/>
        <w:rPr>
          <w:rFonts w:eastAsia="Batang"/>
          <w:lang w:val="et-EE" w:eastAsia="sv-SE"/>
        </w:rPr>
      </w:pPr>
      <w:r w:rsidRPr="008333CA">
        <w:rPr>
          <w:rFonts w:eastAsia="Batang"/>
          <w:lang w:val="et-EE" w:eastAsia="sv-SE"/>
        </w:rPr>
        <w:t xml:space="preserve">veebileht </w:t>
      </w:r>
      <w:hyperlink r:id="rId14" w:history="1">
        <w:r w:rsidRPr="008333CA">
          <w:rPr>
            <w:rFonts w:eastAsia="Batang"/>
            <w:color w:val="0563C1" w:themeColor="hyperlink"/>
            <w:u w:val="single"/>
            <w:lang w:val="et-EE" w:eastAsia="sv-SE"/>
          </w:rPr>
          <w:t>www.ivia.ee</w:t>
        </w:r>
      </w:hyperlink>
      <w:r w:rsidRPr="008333CA">
        <w:rPr>
          <w:rFonts w:eastAsia="Batang"/>
          <w:lang w:val="et-EE" w:eastAsia="sv-SE"/>
        </w:rPr>
        <w:t>;</w:t>
      </w:r>
    </w:p>
    <w:p w14:paraId="48347DFF" w14:textId="0E7278BF" w:rsidR="008333CA" w:rsidRPr="008333CA" w:rsidRDefault="008333CA" w:rsidP="00713337">
      <w:pPr>
        <w:numPr>
          <w:ilvl w:val="0"/>
          <w:numId w:val="51"/>
        </w:numPr>
        <w:spacing w:line="360" w:lineRule="auto"/>
        <w:jc w:val="both"/>
        <w:rPr>
          <w:rFonts w:eastAsia="Batang"/>
          <w:lang w:val="et-EE" w:eastAsia="sv-SE"/>
        </w:rPr>
      </w:pPr>
      <w:r w:rsidRPr="008333CA">
        <w:rPr>
          <w:rFonts w:eastAsia="Batang"/>
          <w:lang w:val="et-EE" w:eastAsia="sv-SE"/>
        </w:rPr>
        <w:t xml:space="preserve">osalemine </w:t>
      </w:r>
      <w:r w:rsidR="00C05322">
        <w:rPr>
          <w:rFonts w:eastAsia="Batang"/>
          <w:lang w:val="et-EE" w:eastAsia="sv-SE"/>
        </w:rPr>
        <w:t>(</w:t>
      </w:r>
      <w:r w:rsidRPr="008333CA">
        <w:rPr>
          <w:rFonts w:eastAsia="Batang"/>
          <w:lang w:val="et-EE" w:eastAsia="sv-SE"/>
        </w:rPr>
        <w:t>rahvusvahelistel</w:t>
      </w:r>
      <w:r w:rsidR="00C05322">
        <w:rPr>
          <w:rFonts w:eastAsia="Batang"/>
          <w:lang w:val="et-EE" w:eastAsia="sv-SE"/>
        </w:rPr>
        <w:t>)</w:t>
      </w:r>
      <w:r w:rsidRPr="008333CA">
        <w:rPr>
          <w:rFonts w:eastAsia="Batang"/>
          <w:lang w:val="et-EE" w:eastAsia="sv-SE"/>
        </w:rPr>
        <w:t xml:space="preserve"> </w:t>
      </w:r>
      <w:r w:rsidR="008A6E6E">
        <w:rPr>
          <w:rFonts w:eastAsia="Batang"/>
          <w:lang w:val="et-EE" w:eastAsia="sv-SE"/>
        </w:rPr>
        <w:t>valdkondlikel</w:t>
      </w:r>
      <w:r w:rsidRPr="008333CA">
        <w:rPr>
          <w:rFonts w:eastAsia="Batang"/>
          <w:lang w:val="et-EE" w:eastAsia="sv-SE"/>
        </w:rPr>
        <w:t xml:space="preserve"> messidel (näiteks Tampere; </w:t>
      </w:r>
      <w:r w:rsidR="008A6E6E">
        <w:rPr>
          <w:rFonts w:eastAsia="Batang"/>
          <w:lang w:val="et-EE" w:eastAsia="sv-SE"/>
        </w:rPr>
        <w:t>Oulu</w:t>
      </w:r>
      <w:r w:rsidRPr="008333CA">
        <w:rPr>
          <w:rFonts w:eastAsia="Batang"/>
          <w:lang w:val="et-EE" w:eastAsia="sv-SE"/>
        </w:rPr>
        <w:t>);</w:t>
      </w:r>
    </w:p>
    <w:p w14:paraId="20D27701" w14:textId="60D5911B" w:rsidR="008333CA" w:rsidRPr="008333CA" w:rsidRDefault="008A6E6E" w:rsidP="00713337">
      <w:pPr>
        <w:numPr>
          <w:ilvl w:val="0"/>
          <w:numId w:val="51"/>
        </w:numPr>
        <w:spacing w:line="360" w:lineRule="auto"/>
        <w:jc w:val="both"/>
        <w:rPr>
          <w:rFonts w:eastAsia="Batang"/>
          <w:lang w:val="et-EE" w:eastAsia="sv-SE"/>
        </w:rPr>
      </w:pPr>
      <w:r>
        <w:rPr>
          <w:rFonts w:eastAsia="Batang"/>
          <w:lang w:val="et-EE" w:eastAsia="sv-SE"/>
        </w:rPr>
        <w:t>sisuturundus</w:t>
      </w:r>
      <w:r w:rsidR="008333CA" w:rsidRPr="008333CA">
        <w:rPr>
          <w:rFonts w:eastAsia="Batang"/>
          <w:lang w:val="et-EE" w:eastAsia="sv-SE"/>
        </w:rPr>
        <w:t xml:space="preserve"> sihtturgude </w:t>
      </w:r>
      <w:r w:rsidR="00C030F9">
        <w:rPr>
          <w:rFonts w:eastAsia="Batang"/>
          <w:lang w:val="et-EE" w:eastAsia="sv-SE"/>
        </w:rPr>
        <w:t>digimeedias</w:t>
      </w:r>
      <w:r w:rsidR="008333CA" w:rsidRPr="008333CA">
        <w:rPr>
          <w:rFonts w:eastAsia="Batang"/>
          <w:lang w:val="et-EE" w:eastAsia="sv-SE"/>
        </w:rPr>
        <w:t xml:space="preserve">; </w:t>
      </w:r>
    </w:p>
    <w:p w14:paraId="1C8DCE20" w14:textId="468B9CF8" w:rsidR="008333CA" w:rsidRDefault="008333CA" w:rsidP="00713337">
      <w:pPr>
        <w:numPr>
          <w:ilvl w:val="0"/>
          <w:numId w:val="51"/>
        </w:numPr>
        <w:spacing w:line="360" w:lineRule="auto"/>
        <w:jc w:val="both"/>
        <w:rPr>
          <w:rFonts w:eastAsia="Batang"/>
          <w:lang w:val="et-EE" w:eastAsia="sv-SE"/>
        </w:rPr>
      </w:pPr>
      <w:r w:rsidRPr="008333CA">
        <w:rPr>
          <w:rFonts w:eastAsia="Batang"/>
          <w:lang w:val="et-EE" w:eastAsia="sv-SE"/>
        </w:rPr>
        <w:t>IVIA info- ja reklaambrošüürid</w:t>
      </w:r>
      <w:r w:rsidR="00A47164">
        <w:rPr>
          <w:rFonts w:eastAsia="Batang"/>
          <w:lang w:val="et-EE" w:eastAsia="sv-SE"/>
        </w:rPr>
        <w:t>;</w:t>
      </w:r>
    </w:p>
    <w:p w14:paraId="5182F50C" w14:textId="77777777" w:rsidR="00E13D9F" w:rsidRDefault="00E13D9F" w:rsidP="00E13D9F">
      <w:pPr>
        <w:numPr>
          <w:ilvl w:val="0"/>
          <w:numId w:val="51"/>
        </w:numPr>
        <w:spacing w:line="360" w:lineRule="auto"/>
        <w:jc w:val="both"/>
        <w:rPr>
          <w:rFonts w:eastAsia="Batang"/>
          <w:lang w:val="et-EE" w:eastAsia="sv-SE"/>
        </w:rPr>
      </w:pPr>
      <w:r w:rsidRPr="008333CA">
        <w:rPr>
          <w:rFonts w:eastAsia="Batang"/>
          <w:lang w:val="et-EE" w:eastAsia="sv-SE"/>
        </w:rPr>
        <w:t>perioodilised reklaamid kohalikes ja piirkondlikes meediaväljaannetes eesmärgiga leida äriteenindusettevõtteid</w:t>
      </w:r>
      <w:r>
        <w:rPr>
          <w:rFonts w:eastAsia="Batang"/>
          <w:lang w:val="et-EE" w:eastAsia="sv-SE"/>
        </w:rPr>
        <w:t>;</w:t>
      </w:r>
      <w:r w:rsidRPr="008333CA">
        <w:rPr>
          <w:rFonts w:eastAsia="Batang"/>
          <w:lang w:val="et-EE" w:eastAsia="sv-SE"/>
        </w:rPr>
        <w:t xml:space="preserve"> </w:t>
      </w:r>
    </w:p>
    <w:p w14:paraId="3290C08D" w14:textId="77777777" w:rsidR="00E13D9F" w:rsidRPr="008333CA" w:rsidRDefault="00E13D9F" w:rsidP="00E13D9F">
      <w:pPr>
        <w:numPr>
          <w:ilvl w:val="0"/>
          <w:numId w:val="51"/>
        </w:numPr>
        <w:spacing w:line="360" w:lineRule="auto"/>
        <w:jc w:val="both"/>
        <w:rPr>
          <w:rFonts w:eastAsia="Batang"/>
          <w:lang w:val="et-EE" w:eastAsia="sv-SE"/>
        </w:rPr>
      </w:pPr>
      <w:r w:rsidRPr="008333CA">
        <w:rPr>
          <w:rFonts w:eastAsia="Batang"/>
          <w:lang w:val="et-EE" w:eastAsia="sv-SE"/>
        </w:rPr>
        <w:t>artiklite avaldamine Eesti majandusajakirjanduses;</w:t>
      </w:r>
    </w:p>
    <w:p w14:paraId="43B9886F" w14:textId="20063BFF" w:rsidR="00A47164" w:rsidRPr="00E13D9F" w:rsidRDefault="00E13D9F" w:rsidP="00E13D9F">
      <w:pPr>
        <w:numPr>
          <w:ilvl w:val="0"/>
          <w:numId w:val="51"/>
        </w:numPr>
        <w:spacing w:line="360" w:lineRule="auto"/>
        <w:jc w:val="both"/>
        <w:rPr>
          <w:rFonts w:eastAsia="Batang"/>
          <w:lang w:val="et-EE" w:eastAsia="sv-SE"/>
        </w:rPr>
      </w:pPr>
      <w:r w:rsidRPr="008333CA">
        <w:rPr>
          <w:rFonts w:eastAsia="Batang"/>
          <w:lang w:val="et-EE" w:eastAsia="sv-SE"/>
        </w:rPr>
        <w:t xml:space="preserve">osalemine </w:t>
      </w:r>
      <w:r>
        <w:rPr>
          <w:rFonts w:eastAsia="Batang"/>
          <w:lang w:val="et-EE" w:eastAsia="sv-SE"/>
        </w:rPr>
        <w:t>valdkondlikel konverentsidel võrgustiku lai</w:t>
      </w:r>
      <w:r w:rsidR="007E49B1">
        <w:rPr>
          <w:rFonts w:eastAsia="Batang"/>
          <w:lang w:val="et-EE" w:eastAsia="sv-SE"/>
        </w:rPr>
        <w:t>en</w:t>
      </w:r>
      <w:r>
        <w:rPr>
          <w:rFonts w:eastAsia="Batang"/>
          <w:lang w:val="et-EE" w:eastAsia="sv-SE"/>
        </w:rPr>
        <w:t>damiseks.</w:t>
      </w:r>
    </w:p>
    <w:p w14:paraId="43895A66" w14:textId="77777777" w:rsidR="00AA02AD" w:rsidRDefault="00AA02AD" w:rsidP="00713337">
      <w:pPr>
        <w:spacing w:line="360" w:lineRule="auto"/>
        <w:rPr>
          <w:rFonts w:eastAsia="Batang"/>
          <w:lang w:val="et-EE" w:eastAsia="sv-SE"/>
        </w:rPr>
      </w:pPr>
    </w:p>
    <w:p w14:paraId="0729630B" w14:textId="3927B64C" w:rsidR="008333CA" w:rsidRPr="00A02BA5" w:rsidRDefault="00950D01" w:rsidP="00713337">
      <w:pPr>
        <w:spacing w:line="360" w:lineRule="auto"/>
        <w:rPr>
          <w:rFonts w:eastAsia="Batang"/>
          <w:lang w:val="et-EE" w:eastAsia="sv-SE"/>
        </w:rPr>
      </w:pPr>
      <w:r w:rsidRPr="00A02BA5">
        <w:rPr>
          <w:rFonts w:eastAsia="Batang"/>
          <w:lang w:val="et-EE" w:eastAsia="sv-SE"/>
        </w:rPr>
        <w:t>Aastane eelarve antud tegevuste läbiviimiseks on ca 15 000 eurot</w:t>
      </w:r>
      <w:r w:rsidR="00A02BA5" w:rsidRPr="00A02BA5">
        <w:rPr>
          <w:rFonts w:eastAsia="Batang"/>
          <w:lang w:val="et-EE" w:eastAsia="sv-SE"/>
        </w:rPr>
        <w:t>, toetudes IVIA var</w:t>
      </w:r>
      <w:r w:rsidR="00A02BA5">
        <w:rPr>
          <w:rFonts w:eastAsia="Batang"/>
          <w:lang w:val="et-EE" w:eastAsia="sv-SE"/>
        </w:rPr>
        <w:t>asemale kogemusele</w:t>
      </w:r>
      <w:r w:rsidR="00A02BA5" w:rsidRPr="00A02BA5">
        <w:rPr>
          <w:rFonts w:eastAsia="Batang"/>
          <w:lang w:val="et-EE" w:eastAsia="sv-SE"/>
        </w:rPr>
        <w:t xml:space="preserve"> </w:t>
      </w:r>
      <w:r w:rsidR="00A02BA5">
        <w:rPr>
          <w:rFonts w:eastAsia="Batang"/>
          <w:lang w:val="et-EE" w:eastAsia="sv-SE"/>
        </w:rPr>
        <w:t>sarnaste</w:t>
      </w:r>
      <w:r w:rsidR="00A02BA5" w:rsidRPr="00A02BA5">
        <w:rPr>
          <w:rFonts w:eastAsia="Batang"/>
          <w:lang w:val="et-EE" w:eastAsia="sv-SE"/>
        </w:rPr>
        <w:t xml:space="preserve"> turund</w:t>
      </w:r>
      <w:r w:rsidR="00A02BA5">
        <w:rPr>
          <w:rFonts w:eastAsia="Batang"/>
          <w:lang w:val="et-EE" w:eastAsia="sv-SE"/>
        </w:rPr>
        <w:t>u</w:t>
      </w:r>
      <w:r w:rsidR="00A02BA5" w:rsidRPr="00A02BA5">
        <w:rPr>
          <w:rFonts w:eastAsia="Batang"/>
          <w:lang w:val="et-EE" w:eastAsia="sv-SE"/>
        </w:rPr>
        <w:t>stegevust</w:t>
      </w:r>
      <w:r w:rsidR="00AA02AD">
        <w:rPr>
          <w:rFonts w:eastAsia="Batang"/>
          <w:lang w:val="et-EE" w:eastAsia="sv-SE"/>
        </w:rPr>
        <w:t>e läbiviimisel.</w:t>
      </w:r>
    </w:p>
    <w:p w14:paraId="1274A7B8" w14:textId="5797920F" w:rsidR="00D45209" w:rsidRPr="008333CA" w:rsidRDefault="00D45209" w:rsidP="00D45209">
      <w:pPr>
        <w:jc w:val="both"/>
        <w:rPr>
          <w:rFonts w:eastAsia="Batang"/>
          <w:lang w:val="et-EE" w:eastAsia="sv-SE"/>
        </w:rPr>
      </w:pPr>
      <w:r w:rsidRPr="00D45209">
        <w:rPr>
          <w:rFonts w:eastAsia="Batang"/>
          <w:lang w:val="et-EE" w:eastAsia="sv-SE"/>
        </w:rPr>
        <w:t xml:space="preserve">Eeltoodud </w:t>
      </w:r>
      <w:r>
        <w:rPr>
          <w:rFonts w:eastAsia="Batang"/>
          <w:lang w:val="et-EE" w:eastAsia="sv-SE"/>
        </w:rPr>
        <w:t>tegevused teostatakse</w:t>
      </w:r>
      <w:r w:rsidRPr="00D45209">
        <w:rPr>
          <w:rFonts w:eastAsia="Batang"/>
          <w:lang w:val="et-EE" w:eastAsia="sv-SE"/>
        </w:rPr>
        <w:t xml:space="preserve"> </w:t>
      </w:r>
      <w:r>
        <w:rPr>
          <w:rFonts w:eastAsia="Batang"/>
          <w:lang w:val="et-EE" w:eastAsia="sv-SE"/>
        </w:rPr>
        <w:t>IVIA omavahendite</w:t>
      </w:r>
      <w:r w:rsidRPr="00D45209">
        <w:rPr>
          <w:rFonts w:eastAsia="Batang"/>
          <w:lang w:val="et-EE" w:eastAsia="sv-SE"/>
        </w:rPr>
        <w:t xml:space="preserve"> arvelt.</w:t>
      </w:r>
    </w:p>
    <w:p w14:paraId="52289738" w14:textId="29F81A59" w:rsidR="004F2CE0" w:rsidRPr="008333CA" w:rsidRDefault="004335FF" w:rsidP="008333CA">
      <w:pPr>
        <w:pStyle w:val="Pealkiri1"/>
        <w:pageBreakBefore/>
        <w:ind w:left="357" w:hanging="357"/>
        <w:rPr>
          <w:lang w:val="en-US"/>
        </w:rPr>
      </w:pPr>
      <w:bookmarkStart w:id="20" w:name="_Toc167897635"/>
      <w:r>
        <w:rPr>
          <w:lang w:val="et-EE"/>
        </w:rPr>
        <w:lastRenderedPageBreak/>
        <w:t>TEGEVUSPLAAN</w:t>
      </w:r>
      <w:bookmarkEnd w:id="20"/>
    </w:p>
    <w:p w14:paraId="41380CE2" w14:textId="77777777" w:rsidR="00B12C3F" w:rsidRDefault="00B12C3F" w:rsidP="00B12C3F">
      <w:pPr>
        <w:rPr>
          <w:lang w:val="et-EE"/>
        </w:rPr>
      </w:pPr>
    </w:p>
    <w:p w14:paraId="2F3CE8B7" w14:textId="2383088A" w:rsidR="00D7587D" w:rsidRDefault="00D7587D" w:rsidP="00D7587D">
      <w:pPr>
        <w:spacing w:line="360" w:lineRule="auto"/>
        <w:jc w:val="both"/>
        <w:rPr>
          <w:lang w:val="et-EE" w:eastAsia="et-EE"/>
        </w:rPr>
      </w:pPr>
    </w:p>
    <w:tbl>
      <w:tblPr>
        <w:tblStyle w:val="Kontuurtabel"/>
        <w:tblW w:w="9067" w:type="dxa"/>
        <w:tblLook w:val="04A0" w:firstRow="1" w:lastRow="0" w:firstColumn="1" w:lastColumn="0" w:noHBand="0" w:noVBand="1"/>
      </w:tblPr>
      <w:tblGrid>
        <w:gridCol w:w="2122"/>
        <w:gridCol w:w="6945"/>
      </w:tblGrid>
      <w:tr w:rsidR="005C4892" w:rsidRPr="005C4892" w14:paraId="19D9ED09" w14:textId="77777777" w:rsidTr="001668EF">
        <w:trPr>
          <w:trHeight w:val="503"/>
        </w:trPr>
        <w:tc>
          <w:tcPr>
            <w:tcW w:w="2122" w:type="dxa"/>
            <w:shd w:val="clear" w:color="auto" w:fill="D9D9D9" w:themeFill="background1" w:themeFillShade="D9"/>
          </w:tcPr>
          <w:p w14:paraId="49CC4DF7" w14:textId="77777777" w:rsidR="005C4892" w:rsidRPr="005C4892" w:rsidRDefault="005C4892" w:rsidP="005C4892">
            <w:pPr>
              <w:spacing w:line="360" w:lineRule="auto"/>
              <w:jc w:val="both"/>
              <w:rPr>
                <w:lang w:val="et-EE" w:eastAsia="et-EE"/>
              </w:rPr>
            </w:pPr>
            <w:r w:rsidRPr="005C4892">
              <w:rPr>
                <w:lang w:val="et-EE" w:eastAsia="et-EE"/>
              </w:rPr>
              <w:t>Tähtajad</w:t>
            </w:r>
          </w:p>
        </w:tc>
        <w:tc>
          <w:tcPr>
            <w:tcW w:w="6945" w:type="dxa"/>
            <w:shd w:val="clear" w:color="auto" w:fill="D9D9D9" w:themeFill="background1" w:themeFillShade="D9"/>
          </w:tcPr>
          <w:p w14:paraId="3DD7C629" w14:textId="77777777" w:rsidR="005C4892" w:rsidRPr="005C4892" w:rsidRDefault="005C4892" w:rsidP="005C4892">
            <w:pPr>
              <w:spacing w:line="360" w:lineRule="auto"/>
              <w:jc w:val="both"/>
              <w:rPr>
                <w:lang w:val="et-EE" w:eastAsia="et-EE"/>
              </w:rPr>
            </w:pPr>
            <w:r w:rsidRPr="005C4892">
              <w:rPr>
                <w:lang w:val="et-EE" w:eastAsia="et-EE"/>
              </w:rPr>
              <w:t xml:space="preserve">Tegevus </w:t>
            </w:r>
          </w:p>
        </w:tc>
      </w:tr>
      <w:tr w:rsidR="005C4892" w:rsidRPr="00355E2D" w14:paraId="1486FC16" w14:textId="77777777" w:rsidTr="0066085B">
        <w:tc>
          <w:tcPr>
            <w:tcW w:w="2122" w:type="dxa"/>
            <w:shd w:val="clear" w:color="auto" w:fill="FBE4D5" w:themeFill="accent2" w:themeFillTint="33"/>
          </w:tcPr>
          <w:p w14:paraId="58673973" w14:textId="23C68C10" w:rsidR="005C4892" w:rsidRPr="005C4892" w:rsidRDefault="001668EF" w:rsidP="005C4892">
            <w:pPr>
              <w:spacing w:line="360" w:lineRule="auto"/>
              <w:jc w:val="both"/>
              <w:rPr>
                <w:lang w:val="et-EE" w:eastAsia="et-EE"/>
              </w:rPr>
            </w:pPr>
            <w:r>
              <w:rPr>
                <w:lang w:val="et-EE" w:eastAsia="et-EE"/>
              </w:rPr>
              <w:t>04.</w:t>
            </w:r>
            <w:r w:rsidR="005C4892" w:rsidRPr="005C4892">
              <w:rPr>
                <w:lang w:val="et-EE" w:eastAsia="et-EE"/>
              </w:rPr>
              <w:t>-0</w:t>
            </w:r>
            <w:r w:rsidR="00515A9E">
              <w:rPr>
                <w:lang w:val="et-EE" w:eastAsia="et-EE"/>
              </w:rPr>
              <w:t>6</w:t>
            </w:r>
            <w:r w:rsidR="005C4892" w:rsidRPr="005C4892">
              <w:rPr>
                <w:lang w:val="et-EE" w:eastAsia="et-EE"/>
              </w:rPr>
              <w:t>.202</w:t>
            </w:r>
            <w:r w:rsidR="00023F77">
              <w:rPr>
                <w:lang w:val="et-EE" w:eastAsia="et-EE"/>
              </w:rPr>
              <w:t>4</w:t>
            </w:r>
          </w:p>
        </w:tc>
        <w:tc>
          <w:tcPr>
            <w:tcW w:w="6945" w:type="dxa"/>
          </w:tcPr>
          <w:p w14:paraId="0B13E00D" w14:textId="0B2AF5F5" w:rsidR="005C4892" w:rsidRPr="005C4892" w:rsidRDefault="005C3E6C" w:rsidP="005C4892">
            <w:pPr>
              <w:spacing w:line="360" w:lineRule="auto"/>
              <w:jc w:val="both"/>
              <w:rPr>
                <w:lang w:val="et-EE" w:eastAsia="et-EE"/>
              </w:rPr>
            </w:pPr>
            <w:r>
              <w:rPr>
                <w:lang w:val="et-EE" w:eastAsia="et-EE"/>
              </w:rPr>
              <w:t>Jõhvi Äripargi 2.etapi t</w:t>
            </w:r>
            <w:r w:rsidR="00515A9E">
              <w:rPr>
                <w:lang w:val="et-EE" w:eastAsia="et-EE"/>
              </w:rPr>
              <w:t>erritooriumi katastritoimingute teostamine</w:t>
            </w:r>
          </w:p>
        </w:tc>
      </w:tr>
      <w:tr w:rsidR="005C4892" w:rsidRPr="005C4892" w14:paraId="7C72E738" w14:textId="77777777" w:rsidTr="0066085B">
        <w:tc>
          <w:tcPr>
            <w:tcW w:w="2122" w:type="dxa"/>
            <w:shd w:val="clear" w:color="auto" w:fill="FBE4D5" w:themeFill="accent2" w:themeFillTint="33"/>
          </w:tcPr>
          <w:p w14:paraId="198195A9" w14:textId="32D70FEB" w:rsidR="005C4892" w:rsidRPr="005C4892" w:rsidRDefault="009F47AF" w:rsidP="005C4892">
            <w:pPr>
              <w:spacing w:line="360" w:lineRule="auto"/>
              <w:jc w:val="both"/>
              <w:rPr>
                <w:lang w:val="et-EE" w:eastAsia="et-EE"/>
              </w:rPr>
            </w:pPr>
            <w:r>
              <w:rPr>
                <w:lang w:val="et-EE" w:eastAsia="et-EE"/>
              </w:rPr>
              <w:t>05.-08.2024</w:t>
            </w:r>
          </w:p>
        </w:tc>
        <w:tc>
          <w:tcPr>
            <w:tcW w:w="6945" w:type="dxa"/>
          </w:tcPr>
          <w:p w14:paraId="1B573AAE" w14:textId="60522728" w:rsidR="005C4892" w:rsidRPr="005C4892" w:rsidRDefault="001668EF" w:rsidP="005C4892">
            <w:pPr>
              <w:spacing w:line="360" w:lineRule="auto"/>
              <w:jc w:val="both"/>
              <w:rPr>
                <w:lang w:val="et-EE" w:eastAsia="et-EE"/>
              </w:rPr>
            </w:pPr>
            <w:r w:rsidRPr="005C4892">
              <w:rPr>
                <w:lang w:eastAsia="et-EE"/>
              </w:rPr>
              <w:t xml:space="preserve">ТТА ja </w:t>
            </w:r>
            <w:r w:rsidRPr="005C4892">
              <w:rPr>
                <w:lang w:val="en-US" w:eastAsia="et-EE"/>
              </w:rPr>
              <w:t>Käskkirja kooskõlastamisprotseduurid</w:t>
            </w:r>
          </w:p>
        </w:tc>
      </w:tr>
      <w:tr w:rsidR="005C4892" w:rsidRPr="005C4892" w14:paraId="5699BE60" w14:textId="77777777" w:rsidTr="0066085B">
        <w:tc>
          <w:tcPr>
            <w:tcW w:w="2122" w:type="dxa"/>
            <w:shd w:val="clear" w:color="auto" w:fill="FBE4D5" w:themeFill="accent2" w:themeFillTint="33"/>
          </w:tcPr>
          <w:p w14:paraId="5F1D5085" w14:textId="2B9BF536" w:rsidR="005C4892" w:rsidRPr="005C4892" w:rsidRDefault="00744985" w:rsidP="005C4892">
            <w:pPr>
              <w:spacing w:line="360" w:lineRule="auto"/>
              <w:jc w:val="both"/>
              <w:rPr>
                <w:lang w:val="et-EE" w:eastAsia="et-EE"/>
              </w:rPr>
            </w:pPr>
            <w:r>
              <w:rPr>
                <w:lang w:val="et-EE" w:eastAsia="et-EE"/>
              </w:rPr>
              <w:t>09</w:t>
            </w:r>
            <w:r w:rsidR="005C4892" w:rsidRPr="005C4892">
              <w:rPr>
                <w:lang w:val="et-EE" w:eastAsia="et-EE"/>
              </w:rPr>
              <w:t xml:space="preserve"> </w:t>
            </w:r>
            <w:r>
              <w:rPr>
                <w:lang w:val="et-EE" w:eastAsia="et-EE"/>
              </w:rPr>
              <w:t>-</w:t>
            </w:r>
            <w:r w:rsidR="005C4892" w:rsidRPr="005C4892">
              <w:rPr>
                <w:lang w:val="et-EE" w:eastAsia="et-EE"/>
              </w:rPr>
              <w:t xml:space="preserve"> </w:t>
            </w:r>
            <w:r>
              <w:rPr>
                <w:lang w:val="et-EE" w:eastAsia="et-EE"/>
              </w:rPr>
              <w:t>1</w:t>
            </w:r>
            <w:r w:rsidR="00524A1D">
              <w:rPr>
                <w:lang w:val="et-EE" w:eastAsia="et-EE"/>
              </w:rPr>
              <w:t>0</w:t>
            </w:r>
            <w:r w:rsidR="005C4892" w:rsidRPr="005C4892">
              <w:rPr>
                <w:lang w:val="et-EE" w:eastAsia="et-EE"/>
              </w:rPr>
              <w:t>.2024</w:t>
            </w:r>
          </w:p>
        </w:tc>
        <w:tc>
          <w:tcPr>
            <w:tcW w:w="6945" w:type="dxa"/>
          </w:tcPr>
          <w:p w14:paraId="02A6DDDB" w14:textId="27B52F2B" w:rsidR="005C4892" w:rsidRPr="005C4892" w:rsidRDefault="009F47AF" w:rsidP="005C4892">
            <w:pPr>
              <w:spacing w:line="360" w:lineRule="auto"/>
              <w:jc w:val="both"/>
              <w:rPr>
                <w:lang w:val="en-US" w:eastAsia="et-EE"/>
              </w:rPr>
            </w:pPr>
            <w:r>
              <w:rPr>
                <w:lang w:val="en-US" w:eastAsia="et-EE"/>
              </w:rPr>
              <w:t>Infrastruktuuri rajamise riigihanke läbiviimine</w:t>
            </w:r>
          </w:p>
        </w:tc>
      </w:tr>
      <w:tr w:rsidR="005C4892" w:rsidRPr="005C4892" w14:paraId="3FB547B2" w14:textId="77777777" w:rsidTr="0066085B">
        <w:tc>
          <w:tcPr>
            <w:tcW w:w="2122" w:type="dxa"/>
            <w:shd w:val="clear" w:color="auto" w:fill="FBE4D5" w:themeFill="accent2" w:themeFillTint="33"/>
          </w:tcPr>
          <w:p w14:paraId="63293BF9" w14:textId="38523B83" w:rsidR="005C4892" w:rsidRPr="005C4892" w:rsidRDefault="00744985" w:rsidP="005C4892">
            <w:pPr>
              <w:spacing w:line="360" w:lineRule="auto"/>
              <w:jc w:val="both"/>
              <w:rPr>
                <w:lang w:val="et-EE" w:eastAsia="et-EE"/>
              </w:rPr>
            </w:pPr>
            <w:r>
              <w:rPr>
                <w:lang w:val="et-EE" w:eastAsia="et-EE"/>
              </w:rPr>
              <w:t>1</w:t>
            </w:r>
            <w:r w:rsidR="00524A1D">
              <w:rPr>
                <w:lang w:val="et-EE" w:eastAsia="et-EE"/>
              </w:rPr>
              <w:t>1</w:t>
            </w:r>
            <w:r w:rsidR="005C4892" w:rsidRPr="005C4892">
              <w:rPr>
                <w:lang w:val="et-EE" w:eastAsia="et-EE"/>
              </w:rPr>
              <w:t>.</w:t>
            </w:r>
            <w:r>
              <w:rPr>
                <w:lang w:val="et-EE" w:eastAsia="et-EE"/>
              </w:rPr>
              <w:t xml:space="preserve">2024 </w:t>
            </w:r>
            <w:r w:rsidR="005C4892" w:rsidRPr="005C4892">
              <w:rPr>
                <w:lang w:val="et-EE" w:eastAsia="et-EE"/>
              </w:rPr>
              <w:t>-</w:t>
            </w:r>
            <w:r>
              <w:rPr>
                <w:lang w:val="et-EE" w:eastAsia="et-EE"/>
              </w:rPr>
              <w:t xml:space="preserve"> </w:t>
            </w:r>
            <w:r w:rsidR="005C4892" w:rsidRPr="005C4892">
              <w:rPr>
                <w:lang w:val="et-EE" w:eastAsia="et-EE"/>
              </w:rPr>
              <w:t>0</w:t>
            </w:r>
            <w:r w:rsidR="002812F3">
              <w:rPr>
                <w:lang w:val="et-EE" w:eastAsia="et-EE"/>
              </w:rPr>
              <w:t>9</w:t>
            </w:r>
            <w:r w:rsidR="005C4892" w:rsidRPr="005C4892">
              <w:rPr>
                <w:lang w:val="et-EE" w:eastAsia="et-EE"/>
              </w:rPr>
              <w:t>.202</w:t>
            </w:r>
            <w:r>
              <w:rPr>
                <w:lang w:val="et-EE" w:eastAsia="et-EE"/>
              </w:rPr>
              <w:t>5</w:t>
            </w:r>
          </w:p>
        </w:tc>
        <w:tc>
          <w:tcPr>
            <w:tcW w:w="6945" w:type="dxa"/>
          </w:tcPr>
          <w:p w14:paraId="3FEE9ACC" w14:textId="0B5402CE" w:rsidR="005C4892" w:rsidRPr="005C4892" w:rsidRDefault="00744985" w:rsidP="005C4892">
            <w:pPr>
              <w:spacing w:line="360" w:lineRule="auto"/>
              <w:jc w:val="both"/>
              <w:rPr>
                <w:lang w:val="et-EE" w:eastAsia="et-EE"/>
              </w:rPr>
            </w:pPr>
            <w:r>
              <w:rPr>
                <w:lang w:val="et-EE" w:eastAsia="et-EE"/>
              </w:rPr>
              <w:t>Infrastruktuuri ehitamine</w:t>
            </w:r>
          </w:p>
        </w:tc>
      </w:tr>
      <w:tr w:rsidR="005C4892" w:rsidRPr="00355E2D" w14:paraId="45DDDD20" w14:textId="77777777" w:rsidTr="0066085B">
        <w:tc>
          <w:tcPr>
            <w:tcW w:w="2122" w:type="dxa"/>
            <w:shd w:val="clear" w:color="auto" w:fill="FBE4D5" w:themeFill="accent2" w:themeFillTint="33"/>
          </w:tcPr>
          <w:p w14:paraId="288C4B5C" w14:textId="4C20FD3F" w:rsidR="005C4892" w:rsidRPr="005C4892" w:rsidRDefault="000567A4" w:rsidP="005C4892">
            <w:pPr>
              <w:spacing w:line="360" w:lineRule="auto"/>
              <w:jc w:val="both"/>
              <w:rPr>
                <w:lang w:val="et-EE" w:eastAsia="et-EE"/>
              </w:rPr>
            </w:pPr>
            <w:r>
              <w:rPr>
                <w:lang w:val="et-EE" w:eastAsia="et-EE"/>
              </w:rPr>
              <w:t>11</w:t>
            </w:r>
            <w:r w:rsidR="005C4892" w:rsidRPr="005C4892">
              <w:rPr>
                <w:lang w:val="et-EE" w:eastAsia="et-EE"/>
              </w:rPr>
              <w:t>.2024 – 0</w:t>
            </w:r>
            <w:r w:rsidR="00EA5FBC">
              <w:rPr>
                <w:lang w:val="et-EE" w:eastAsia="et-EE"/>
              </w:rPr>
              <w:t>8</w:t>
            </w:r>
            <w:r w:rsidR="005C4892" w:rsidRPr="005C4892">
              <w:rPr>
                <w:lang w:val="et-EE" w:eastAsia="et-EE"/>
              </w:rPr>
              <w:t>.202</w:t>
            </w:r>
            <w:r w:rsidR="00EA5FBC">
              <w:rPr>
                <w:lang w:val="et-EE" w:eastAsia="et-EE"/>
              </w:rPr>
              <w:t>6</w:t>
            </w:r>
          </w:p>
        </w:tc>
        <w:tc>
          <w:tcPr>
            <w:tcW w:w="6945" w:type="dxa"/>
          </w:tcPr>
          <w:p w14:paraId="2933DE24" w14:textId="4E978CF7" w:rsidR="005C4892" w:rsidRPr="005C4892" w:rsidRDefault="00633364" w:rsidP="005C4892">
            <w:pPr>
              <w:spacing w:line="360" w:lineRule="auto"/>
              <w:jc w:val="both"/>
              <w:rPr>
                <w:lang w:val="et-EE" w:eastAsia="et-EE"/>
              </w:rPr>
            </w:pPr>
            <w:r>
              <w:rPr>
                <w:lang w:val="et-EE" w:eastAsia="et-EE"/>
              </w:rPr>
              <w:t>Digi- ja multimeedia inkubatsioonikeskuse</w:t>
            </w:r>
            <w:r w:rsidR="005C4892" w:rsidRPr="005C4892">
              <w:rPr>
                <w:lang w:val="et-EE" w:eastAsia="et-EE"/>
              </w:rPr>
              <w:t xml:space="preserve"> </w:t>
            </w:r>
            <w:r w:rsidR="00420012">
              <w:rPr>
                <w:lang w:val="et-EE" w:eastAsia="et-EE"/>
              </w:rPr>
              <w:t>ehitamine; Loometööstuse inkubaatori ja stuudiokompleksi ehitamine</w:t>
            </w:r>
          </w:p>
        </w:tc>
      </w:tr>
      <w:tr w:rsidR="005C4892" w:rsidRPr="005C4892" w14:paraId="690AB72D" w14:textId="77777777" w:rsidTr="0066085B">
        <w:tc>
          <w:tcPr>
            <w:tcW w:w="2122" w:type="dxa"/>
            <w:shd w:val="clear" w:color="auto" w:fill="FBE4D5" w:themeFill="accent2" w:themeFillTint="33"/>
          </w:tcPr>
          <w:p w14:paraId="6B78EA7E" w14:textId="55FF79F1" w:rsidR="005C4892" w:rsidRPr="005C4892" w:rsidRDefault="00380A8E" w:rsidP="005C4892">
            <w:pPr>
              <w:spacing w:line="360" w:lineRule="auto"/>
              <w:jc w:val="both"/>
              <w:rPr>
                <w:lang w:val="et-EE" w:eastAsia="et-EE"/>
              </w:rPr>
            </w:pPr>
            <w:r>
              <w:rPr>
                <w:lang w:val="et-EE" w:eastAsia="et-EE"/>
              </w:rPr>
              <w:t>Al. 11</w:t>
            </w:r>
            <w:r w:rsidR="005C4892" w:rsidRPr="005C4892">
              <w:rPr>
                <w:lang w:val="et-EE" w:eastAsia="et-EE"/>
              </w:rPr>
              <w:t>.202</w:t>
            </w:r>
            <w:r>
              <w:rPr>
                <w:lang w:val="et-EE" w:eastAsia="et-EE"/>
              </w:rPr>
              <w:t>4</w:t>
            </w:r>
          </w:p>
        </w:tc>
        <w:tc>
          <w:tcPr>
            <w:tcW w:w="6945" w:type="dxa"/>
          </w:tcPr>
          <w:p w14:paraId="18C8C3C2" w14:textId="4EEB7164" w:rsidR="005C4892" w:rsidRPr="005C4892" w:rsidRDefault="0099648B" w:rsidP="005C4892">
            <w:pPr>
              <w:spacing w:line="360" w:lineRule="auto"/>
              <w:jc w:val="both"/>
              <w:rPr>
                <w:lang w:val="et-EE" w:eastAsia="et-EE"/>
              </w:rPr>
            </w:pPr>
            <w:r>
              <w:rPr>
                <w:lang w:val="et-EE" w:eastAsia="et-EE"/>
              </w:rPr>
              <w:t>Jõhvi Äripargi turundamine</w:t>
            </w:r>
          </w:p>
        </w:tc>
      </w:tr>
      <w:tr w:rsidR="005C4892" w:rsidRPr="00355E2D" w14:paraId="7D729355" w14:textId="77777777" w:rsidTr="0066085B">
        <w:tc>
          <w:tcPr>
            <w:tcW w:w="2122" w:type="dxa"/>
            <w:shd w:val="clear" w:color="auto" w:fill="FBE4D5" w:themeFill="accent2" w:themeFillTint="33"/>
          </w:tcPr>
          <w:p w14:paraId="5B22210C" w14:textId="688CFC43" w:rsidR="005C4892" w:rsidRPr="005C4892" w:rsidRDefault="00EA5FBC" w:rsidP="005C4892">
            <w:pPr>
              <w:spacing w:line="360" w:lineRule="auto"/>
              <w:jc w:val="both"/>
              <w:rPr>
                <w:lang w:val="et-EE" w:eastAsia="et-EE"/>
              </w:rPr>
            </w:pPr>
            <w:r>
              <w:rPr>
                <w:lang w:val="et-EE" w:eastAsia="et-EE"/>
              </w:rPr>
              <w:t xml:space="preserve">Al. </w:t>
            </w:r>
            <w:r w:rsidR="005C4892" w:rsidRPr="005C4892">
              <w:rPr>
                <w:lang w:val="et-EE" w:eastAsia="et-EE"/>
              </w:rPr>
              <w:t>0</w:t>
            </w:r>
            <w:r>
              <w:rPr>
                <w:lang w:val="et-EE" w:eastAsia="et-EE"/>
              </w:rPr>
              <w:t>9</w:t>
            </w:r>
            <w:r w:rsidR="005C4892" w:rsidRPr="005C4892">
              <w:rPr>
                <w:lang w:val="et-EE" w:eastAsia="et-EE"/>
              </w:rPr>
              <w:t>.2025</w:t>
            </w:r>
          </w:p>
        </w:tc>
        <w:tc>
          <w:tcPr>
            <w:tcW w:w="6945" w:type="dxa"/>
          </w:tcPr>
          <w:p w14:paraId="475AB22F" w14:textId="4B52D2F5" w:rsidR="005C4892" w:rsidRPr="005C4892" w:rsidRDefault="00C33FA3" w:rsidP="005C4892">
            <w:pPr>
              <w:spacing w:line="360" w:lineRule="auto"/>
              <w:jc w:val="both"/>
              <w:rPr>
                <w:lang w:val="et-EE" w:eastAsia="et-EE"/>
              </w:rPr>
            </w:pPr>
            <w:r>
              <w:rPr>
                <w:lang w:val="et-EE" w:eastAsia="et-EE"/>
              </w:rPr>
              <w:t>Jõhvi Äripargi haldus ja arendus</w:t>
            </w:r>
          </w:p>
        </w:tc>
      </w:tr>
    </w:tbl>
    <w:p w14:paraId="62135DA8" w14:textId="77777777" w:rsidR="005C4892" w:rsidRDefault="005C4892" w:rsidP="00D7587D">
      <w:pPr>
        <w:spacing w:line="360" w:lineRule="auto"/>
        <w:jc w:val="both"/>
        <w:rPr>
          <w:lang w:val="et-EE" w:eastAsia="et-EE"/>
        </w:rPr>
      </w:pPr>
    </w:p>
    <w:p w14:paraId="06066336" w14:textId="507D0B90" w:rsidR="00B12C3F" w:rsidRPr="00B12C3F" w:rsidRDefault="00E048CC" w:rsidP="00C62ABE">
      <w:pPr>
        <w:pStyle w:val="Pealkiri1"/>
        <w:pageBreakBefore/>
        <w:ind w:left="357" w:hanging="357"/>
        <w:rPr>
          <w:lang w:val="et-EE"/>
        </w:rPr>
      </w:pPr>
      <w:bookmarkStart w:id="21" w:name="_Toc167897636"/>
      <w:r>
        <w:rPr>
          <w:lang w:val="et-EE"/>
        </w:rPr>
        <w:lastRenderedPageBreak/>
        <w:t>PROJEK</w:t>
      </w:r>
      <w:r w:rsidR="00C62ABE">
        <w:rPr>
          <w:lang w:val="et-EE"/>
        </w:rPr>
        <w:t xml:space="preserve">TI </w:t>
      </w:r>
      <w:r w:rsidR="00694C59">
        <w:rPr>
          <w:lang w:val="et-EE"/>
        </w:rPr>
        <w:t>EELTINGIMUSED</w:t>
      </w:r>
      <w:bookmarkEnd w:id="21"/>
    </w:p>
    <w:p w14:paraId="7706769B" w14:textId="77777777" w:rsidR="0036628B" w:rsidRDefault="0036628B" w:rsidP="0036628B">
      <w:pPr>
        <w:spacing w:line="360" w:lineRule="auto"/>
        <w:jc w:val="both"/>
        <w:rPr>
          <w:lang w:val="et-EE"/>
        </w:rPr>
      </w:pPr>
    </w:p>
    <w:p w14:paraId="7A2BBB6E" w14:textId="7285C293" w:rsidR="0036628B" w:rsidRDefault="0036628B" w:rsidP="0036628B">
      <w:pPr>
        <w:spacing w:line="360" w:lineRule="auto"/>
        <w:jc w:val="both"/>
        <w:rPr>
          <w:lang w:val="et-EE"/>
        </w:rPr>
      </w:pPr>
      <w:r>
        <w:rPr>
          <w:lang w:val="et-EE"/>
        </w:rPr>
        <w:t>Jõhvi Äripargi 2</w:t>
      </w:r>
      <w:r w:rsidR="007715B7">
        <w:rPr>
          <w:lang w:val="et-EE"/>
        </w:rPr>
        <w:t>.</w:t>
      </w:r>
      <w:r>
        <w:rPr>
          <w:lang w:val="et-EE"/>
        </w:rPr>
        <w:t xml:space="preserve"> etapi taristu rajamiseks on seisuga </w:t>
      </w:r>
      <w:r w:rsidR="00737B47">
        <w:rPr>
          <w:lang w:val="et-EE"/>
        </w:rPr>
        <w:t>2</w:t>
      </w:r>
      <w:r>
        <w:rPr>
          <w:lang w:val="et-EE"/>
        </w:rPr>
        <w:t>2.0</w:t>
      </w:r>
      <w:r w:rsidR="00737B47">
        <w:rPr>
          <w:lang w:val="et-EE"/>
        </w:rPr>
        <w:t>5</w:t>
      </w:r>
      <w:r>
        <w:rPr>
          <w:lang w:val="et-EE"/>
        </w:rPr>
        <w:t>.202</w:t>
      </w:r>
      <w:r w:rsidR="00737B47">
        <w:rPr>
          <w:lang w:val="et-EE"/>
        </w:rPr>
        <w:t>4</w:t>
      </w:r>
      <w:r>
        <w:rPr>
          <w:lang w:val="et-EE"/>
        </w:rPr>
        <w:t xml:space="preserve"> tehtud alljärgnevad eeltööd:</w:t>
      </w:r>
    </w:p>
    <w:p w14:paraId="7AC25CA0" w14:textId="77777777" w:rsidR="0036628B" w:rsidRPr="00A211AA" w:rsidRDefault="0036628B" w:rsidP="00837385">
      <w:pPr>
        <w:pStyle w:val="Loendilik"/>
        <w:numPr>
          <w:ilvl w:val="0"/>
          <w:numId w:val="50"/>
        </w:numPr>
        <w:spacing w:line="360" w:lineRule="auto"/>
        <w:jc w:val="both"/>
        <w:rPr>
          <w:lang w:val="en-US"/>
        </w:rPr>
      </w:pPr>
      <w:r>
        <w:rPr>
          <w:lang w:val="et-EE"/>
        </w:rPr>
        <w:t>Detailplaneeringu koostamise tehniline protsess on läbi viidud;</w:t>
      </w:r>
    </w:p>
    <w:p w14:paraId="0D685519" w14:textId="77777777" w:rsidR="0036628B" w:rsidRPr="00A211AA" w:rsidRDefault="0036628B" w:rsidP="00837385">
      <w:pPr>
        <w:pStyle w:val="Loendilik"/>
        <w:numPr>
          <w:ilvl w:val="0"/>
          <w:numId w:val="50"/>
        </w:numPr>
        <w:spacing w:line="360" w:lineRule="auto"/>
        <w:jc w:val="both"/>
        <w:rPr>
          <w:lang w:val="en-US"/>
        </w:rPr>
      </w:pPr>
      <w:r>
        <w:rPr>
          <w:lang w:val="et-EE"/>
        </w:rPr>
        <w:t>Jõhvi valla poolt on detailplaneering kehtestatud;</w:t>
      </w:r>
      <w:r w:rsidRPr="00A211AA">
        <w:rPr>
          <w:lang w:val="et-EE"/>
        </w:rPr>
        <w:t xml:space="preserve"> </w:t>
      </w:r>
    </w:p>
    <w:p w14:paraId="215FE0BC" w14:textId="77777777" w:rsidR="002238C8" w:rsidRDefault="0036628B" w:rsidP="00837385">
      <w:pPr>
        <w:pStyle w:val="Loendilik"/>
        <w:numPr>
          <w:ilvl w:val="0"/>
          <w:numId w:val="50"/>
        </w:numPr>
        <w:spacing w:line="360" w:lineRule="auto"/>
        <w:jc w:val="both"/>
        <w:rPr>
          <w:lang w:val="et-EE"/>
        </w:rPr>
      </w:pPr>
      <w:r>
        <w:rPr>
          <w:lang w:val="et-EE"/>
        </w:rPr>
        <w:t>Jõhvi Äripargi 2</w:t>
      </w:r>
      <w:r w:rsidR="007715B7">
        <w:rPr>
          <w:lang w:val="et-EE"/>
        </w:rPr>
        <w:t>.</w:t>
      </w:r>
      <w:r>
        <w:rPr>
          <w:lang w:val="et-EE"/>
        </w:rPr>
        <w:t xml:space="preserve"> etapi taristu rajamise ettevalmistustöödest on saadud tehnilised tingimused võrguvaldajatelt ja koostatud eelprojekt. </w:t>
      </w:r>
      <w:r w:rsidR="00623390">
        <w:rPr>
          <w:lang w:val="et-EE"/>
        </w:rPr>
        <w:t>Väljastatud on</w:t>
      </w:r>
      <w:r>
        <w:rPr>
          <w:lang w:val="et-EE"/>
        </w:rPr>
        <w:t xml:space="preserve"> ehitusl</w:t>
      </w:r>
      <w:r w:rsidR="00623390">
        <w:rPr>
          <w:lang w:val="et-EE"/>
        </w:rPr>
        <w:t>uba</w:t>
      </w:r>
    </w:p>
    <w:p w14:paraId="32AC875B" w14:textId="55FE41BB" w:rsidR="0036628B" w:rsidRPr="0036628B" w:rsidRDefault="002238C8" w:rsidP="00837385">
      <w:pPr>
        <w:pStyle w:val="Loendilik"/>
        <w:numPr>
          <w:ilvl w:val="0"/>
          <w:numId w:val="50"/>
        </w:numPr>
        <w:spacing w:line="360" w:lineRule="auto"/>
        <w:jc w:val="both"/>
        <w:rPr>
          <w:lang w:val="et-EE"/>
        </w:rPr>
      </w:pPr>
      <w:r>
        <w:rPr>
          <w:lang w:val="et-EE"/>
        </w:rPr>
        <w:t>L</w:t>
      </w:r>
      <w:r w:rsidR="004666BA">
        <w:rPr>
          <w:lang w:val="et-EE"/>
        </w:rPr>
        <w:t>ahendatud on maaomandi küsimus</w:t>
      </w:r>
      <w:r w:rsidR="0036628B">
        <w:rPr>
          <w:lang w:val="et-EE"/>
        </w:rPr>
        <w:t xml:space="preserve">; </w:t>
      </w:r>
    </w:p>
    <w:p w14:paraId="00C62590" w14:textId="5AD9855B" w:rsidR="00C62ABE" w:rsidRDefault="00C62ABE" w:rsidP="00837385">
      <w:pPr>
        <w:pStyle w:val="Loendilik"/>
        <w:numPr>
          <w:ilvl w:val="0"/>
          <w:numId w:val="50"/>
        </w:numPr>
        <w:spacing w:line="360" w:lineRule="auto"/>
        <w:jc w:val="both"/>
        <w:rPr>
          <w:lang w:val="et-EE"/>
        </w:rPr>
      </w:pPr>
      <w:r>
        <w:rPr>
          <w:lang w:val="et-EE"/>
        </w:rPr>
        <w:t xml:space="preserve">Koostatud on </w:t>
      </w:r>
      <w:r w:rsidRPr="00C62ABE">
        <w:rPr>
          <w:lang w:val="et-EE"/>
        </w:rPr>
        <w:t>Jõhvi digi- ja multimeedia</w:t>
      </w:r>
      <w:r w:rsidR="00247C46">
        <w:rPr>
          <w:lang w:val="et-EE"/>
        </w:rPr>
        <w:t xml:space="preserve"> inkubatsioonikeskuse ja Loometööstuse inkubaatori</w:t>
      </w:r>
      <w:r>
        <w:rPr>
          <w:lang w:val="et-EE"/>
        </w:rPr>
        <w:t xml:space="preserve"> teostatavus-tasuvusanalüüs</w:t>
      </w:r>
      <w:r w:rsidR="00FA6C72">
        <w:rPr>
          <w:lang w:val="et-EE"/>
        </w:rPr>
        <w:t>id, koostatud eelprojektid, esitatud ehitusl</w:t>
      </w:r>
      <w:r w:rsidR="002238C8">
        <w:rPr>
          <w:lang w:val="et-EE"/>
        </w:rPr>
        <w:t>ubade</w:t>
      </w:r>
      <w:r w:rsidR="00FA6C72">
        <w:rPr>
          <w:lang w:val="et-EE"/>
        </w:rPr>
        <w:t xml:space="preserve"> taotlused</w:t>
      </w:r>
      <w:r>
        <w:rPr>
          <w:lang w:val="et-EE"/>
        </w:rPr>
        <w:t>;</w:t>
      </w:r>
    </w:p>
    <w:p w14:paraId="694CC6F5" w14:textId="77777777" w:rsidR="00461E42" w:rsidRDefault="00C62ABE" w:rsidP="00461E42">
      <w:pPr>
        <w:pStyle w:val="Loendilik"/>
        <w:numPr>
          <w:ilvl w:val="0"/>
          <w:numId w:val="50"/>
        </w:numPr>
        <w:spacing w:line="360" w:lineRule="auto"/>
        <w:jc w:val="both"/>
        <w:rPr>
          <w:lang w:val="et-EE"/>
        </w:rPr>
      </w:pPr>
      <w:r>
        <w:rPr>
          <w:lang w:val="et-EE"/>
        </w:rPr>
        <w:t>Jõhvi Äripargi 1</w:t>
      </w:r>
      <w:r w:rsidR="007715B7">
        <w:rPr>
          <w:lang w:val="et-EE"/>
        </w:rPr>
        <w:t>.</w:t>
      </w:r>
      <w:r>
        <w:rPr>
          <w:lang w:val="et-EE"/>
        </w:rPr>
        <w:t xml:space="preserve"> etapis on teostatud turundustegevusi, mille tulemusena käivad konsultatsioonid eraettevõtetega investeeringute tegemiseks Jõhvi Äripargi 2</w:t>
      </w:r>
      <w:r w:rsidR="007715B7">
        <w:rPr>
          <w:lang w:val="et-EE"/>
        </w:rPr>
        <w:t>.</w:t>
      </w:r>
      <w:r>
        <w:rPr>
          <w:lang w:val="et-EE"/>
        </w:rPr>
        <w:t xml:space="preserve"> etapi proj</w:t>
      </w:r>
      <w:r w:rsidR="00694C59">
        <w:rPr>
          <w:lang w:val="et-EE"/>
        </w:rPr>
        <w:t>ektis, pärast taristu valmimist.</w:t>
      </w:r>
    </w:p>
    <w:p w14:paraId="0516FD59" w14:textId="77777777" w:rsidR="008039AF" w:rsidRDefault="00E60755" w:rsidP="008039AF">
      <w:pPr>
        <w:pStyle w:val="Loendilik"/>
        <w:numPr>
          <w:ilvl w:val="0"/>
          <w:numId w:val="50"/>
        </w:numPr>
        <w:spacing w:line="360" w:lineRule="auto"/>
        <w:jc w:val="both"/>
        <w:rPr>
          <w:lang w:val="et-EE"/>
        </w:rPr>
      </w:pPr>
      <w:r w:rsidRPr="008039AF">
        <w:rPr>
          <w:lang w:val="et-EE"/>
        </w:rPr>
        <w:t>IVIA omab pikaajalist kogemust sarnaste projektide elluviimisel (Narva Tööstuspark 2. etapis, Jõhvi Äripargi 1. etapp, Kohtla-Järve Tööstuspark, Kiviõli Äripark); IVIA meeskond on kompetentne ja suutlik sarnaseid projekte ellu viima ning saavutama oodatud tulemus;</w:t>
      </w:r>
    </w:p>
    <w:p w14:paraId="3ACEC338" w14:textId="6828ECF2" w:rsidR="00E60755" w:rsidRPr="008039AF" w:rsidRDefault="00E60755" w:rsidP="008039AF">
      <w:pPr>
        <w:pStyle w:val="Loendilik"/>
        <w:numPr>
          <w:ilvl w:val="0"/>
          <w:numId w:val="50"/>
        </w:numPr>
        <w:spacing w:line="360" w:lineRule="auto"/>
        <w:jc w:val="both"/>
        <w:rPr>
          <w:lang w:val="et-EE"/>
        </w:rPr>
      </w:pPr>
      <w:r w:rsidRPr="008039AF">
        <w:rPr>
          <w:lang w:val="et-EE"/>
        </w:rPr>
        <w:t xml:space="preserve">IVIA meeskond on kogemustega sarnaste projektide elluviimisel, eesmärgiks on osaliselt ajaliselt paralleelselt tööde läbi viimine Jõhvi Äripargi 2. etapi taristu rajamisel ja </w:t>
      </w:r>
      <w:r w:rsidR="004E2495" w:rsidRPr="008039AF">
        <w:rPr>
          <w:lang w:val="et-EE"/>
        </w:rPr>
        <w:t>inkubaatorite</w:t>
      </w:r>
      <w:r w:rsidRPr="008039AF">
        <w:rPr>
          <w:lang w:val="et-EE"/>
        </w:rPr>
        <w:t xml:space="preserve"> rajamisel koos filmistuudiotega, mistõttu on ajagraafikud tulemuste saavutamiseks ambitsioonikad; IVIA meeskond omab sarnast kogemust Narva Tööstuspargi 1.etapi taristu rajamise projektis, kus samaaegselt teostati taristu ehitustöid ja 2 logistikakeskuse ehitustöid; </w:t>
      </w:r>
    </w:p>
    <w:p w14:paraId="403BC5FD" w14:textId="77777777" w:rsidR="004F2CE0" w:rsidRDefault="004F2CE0" w:rsidP="004F2CE0">
      <w:pPr>
        <w:rPr>
          <w:lang w:val="et-EE"/>
        </w:rPr>
      </w:pPr>
    </w:p>
    <w:p w14:paraId="6A996D8C" w14:textId="69146C00" w:rsidR="00D20A73" w:rsidRPr="00DA7D59" w:rsidRDefault="00D20A73">
      <w:pPr>
        <w:rPr>
          <w:lang w:val="et-EE"/>
        </w:rPr>
      </w:pPr>
      <w:r w:rsidRPr="00DA7D59">
        <w:rPr>
          <w:lang w:val="et-EE"/>
        </w:rPr>
        <w:br w:type="page"/>
      </w:r>
    </w:p>
    <w:p w14:paraId="60FBF29E" w14:textId="77777777" w:rsidR="00860E0B" w:rsidRPr="00DA7D59" w:rsidRDefault="00860E0B" w:rsidP="00812C77">
      <w:pPr>
        <w:rPr>
          <w:lang w:val="et-EE"/>
        </w:rPr>
      </w:pPr>
    </w:p>
    <w:p w14:paraId="6A123DD7" w14:textId="6F1727C7" w:rsidR="00C62ABE" w:rsidRPr="00DA7D59" w:rsidRDefault="001C23BB" w:rsidP="00D54D4B">
      <w:pPr>
        <w:pStyle w:val="1"/>
        <w:spacing w:line="360" w:lineRule="auto"/>
        <w:outlineLvl w:val="0"/>
        <w:rPr>
          <w:lang w:val="et-EE"/>
        </w:rPr>
      </w:pPr>
      <w:bookmarkStart w:id="22" w:name="_Toc167897637"/>
      <w:bookmarkEnd w:id="0"/>
      <w:r>
        <w:rPr>
          <w:lang w:val="et-EE"/>
        </w:rPr>
        <w:t>FINANTSANALÜÜS</w:t>
      </w:r>
      <w:bookmarkEnd w:id="22"/>
    </w:p>
    <w:p w14:paraId="09AADC1E" w14:textId="5D6AE1B3" w:rsidR="00D77AA7" w:rsidRDefault="00B62363" w:rsidP="001359AA">
      <w:pPr>
        <w:pStyle w:val="Pealkiri2"/>
        <w:spacing w:line="360" w:lineRule="auto"/>
        <w:rPr>
          <w:lang w:val="et-EE"/>
        </w:rPr>
      </w:pPr>
      <w:bookmarkStart w:id="23" w:name="_Toc167897638"/>
      <w:r>
        <w:rPr>
          <w:lang w:val="et-EE"/>
        </w:rPr>
        <w:t>Projekti finantsmudel</w:t>
      </w:r>
      <w:bookmarkEnd w:id="23"/>
    </w:p>
    <w:p w14:paraId="3563B7ED" w14:textId="77777777" w:rsidR="00336FA4" w:rsidRPr="00336FA4" w:rsidRDefault="00336FA4" w:rsidP="00B630B8">
      <w:pPr>
        <w:spacing w:line="360" w:lineRule="auto"/>
        <w:jc w:val="both"/>
        <w:rPr>
          <w:lang w:val="en-US"/>
        </w:rPr>
      </w:pPr>
      <w:r w:rsidRPr="00336FA4">
        <w:rPr>
          <w:lang w:val="et-EE"/>
        </w:rPr>
        <w:t xml:space="preserve">Projekti tasuvuse, majandusliku ja finantsilise jätkusuutlikkuse ja sotsiaalmajandusliku mõju hindamiseks koostati projekti finantsmudel. </w:t>
      </w:r>
      <w:r w:rsidRPr="00336FA4">
        <w:rPr>
          <w:lang w:val="en-US"/>
        </w:rPr>
        <w:t xml:space="preserve">Mudel on koostatud 15-aastaseks perioodiks, millest esimesed kaks aastat on investeerimisetapp ja järgnevad 13 aastat tööetapp. </w:t>
      </w:r>
      <w:r w:rsidRPr="00B630B8">
        <w:rPr>
          <w:lang w:val="en-US"/>
        </w:rPr>
        <w:t>Arvestusperiood on valitud juhendi alusel äriinfrastruktuuri projektide valdkonnas.</w:t>
      </w:r>
    </w:p>
    <w:p w14:paraId="4D93C48E" w14:textId="26783529" w:rsidR="00336FA4" w:rsidRPr="00336FA4" w:rsidRDefault="00336FA4" w:rsidP="00B630B8">
      <w:pPr>
        <w:spacing w:line="360" w:lineRule="auto"/>
        <w:jc w:val="both"/>
        <w:rPr>
          <w:lang w:val="en-US"/>
        </w:rPr>
      </w:pPr>
      <w:r w:rsidRPr="00336FA4">
        <w:rPr>
          <w:lang w:val="en-US"/>
        </w:rPr>
        <w:t>Projekti finantsmudel sisaldab:</w:t>
      </w:r>
    </w:p>
    <w:p w14:paraId="38E86409" w14:textId="77777777" w:rsidR="00336FA4" w:rsidRPr="004F468F" w:rsidRDefault="00336FA4" w:rsidP="00B630B8">
      <w:pPr>
        <w:pStyle w:val="Loendilik"/>
        <w:numPr>
          <w:ilvl w:val="0"/>
          <w:numId w:val="4"/>
        </w:numPr>
        <w:spacing w:line="360" w:lineRule="auto"/>
        <w:contextualSpacing w:val="0"/>
        <w:jc w:val="both"/>
      </w:pPr>
      <w:r w:rsidRPr="004F468F">
        <w:t>projekti elluviimise kulude prognoosi;</w:t>
      </w:r>
    </w:p>
    <w:p w14:paraId="46528F0D" w14:textId="77777777" w:rsidR="00336FA4" w:rsidRPr="00336FA4" w:rsidRDefault="00336FA4" w:rsidP="00B630B8">
      <w:pPr>
        <w:pStyle w:val="Loendilik"/>
        <w:numPr>
          <w:ilvl w:val="0"/>
          <w:numId w:val="4"/>
        </w:numPr>
        <w:spacing w:line="360" w:lineRule="auto"/>
        <w:contextualSpacing w:val="0"/>
        <w:jc w:val="both"/>
        <w:rPr>
          <w:lang w:val="en-US"/>
        </w:rPr>
      </w:pPr>
      <w:r w:rsidRPr="00336FA4">
        <w:rPr>
          <w:lang w:val="en-US"/>
        </w:rPr>
        <w:t>projekti jooksvate tulude, kulude ja kasumi prognoosi;</w:t>
      </w:r>
    </w:p>
    <w:p w14:paraId="6846C122" w14:textId="77777777" w:rsidR="00336FA4" w:rsidRPr="004F468F" w:rsidRDefault="00336FA4" w:rsidP="00B630B8">
      <w:pPr>
        <w:pStyle w:val="Loendilik"/>
        <w:numPr>
          <w:ilvl w:val="0"/>
          <w:numId w:val="4"/>
        </w:numPr>
        <w:spacing w:line="360" w:lineRule="auto"/>
        <w:contextualSpacing w:val="0"/>
        <w:jc w:val="both"/>
      </w:pPr>
      <w:r w:rsidRPr="004F468F">
        <w:t>puhastulu analüüs;</w:t>
      </w:r>
    </w:p>
    <w:p w14:paraId="7D6C2644" w14:textId="77777777" w:rsidR="00336FA4" w:rsidRPr="004F468F" w:rsidRDefault="00336FA4" w:rsidP="00B630B8">
      <w:pPr>
        <w:pStyle w:val="Loendilik"/>
        <w:numPr>
          <w:ilvl w:val="0"/>
          <w:numId w:val="4"/>
        </w:numPr>
        <w:spacing w:line="360" w:lineRule="auto"/>
        <w:contextualSpacing w:val="0"/>
        <w:jc w:val="both"/>
      </w:pPr>
      <w:r w:rsidRPr="004F468F">
        <w:t>rahavoogude prognoosi;</w:t>
      </w:r>
    </w:p>
    <w:p w14:paraId="3904F4A4" w14:textId="77777777" w:rsidR="00336FA4" w:rsidRPr="004F468F" w:rsidRDefault="00336FA4" w:rsidP="00B630B8">
      <w:pPr>
        <w:pStyle w:val="Loendilik"/>
        <w:numPr>
          <w:ilvl w:val="0"/>
          <w:numId w:val="4"/>
        </w:numPr>
        <w:spacing w:line="360" w:lineRule="auto"/>
        <w:contextualSpacing w:val="0"/>
        <w:jc w:val="both"/>
      </w:pPr>
      <w:r w:rsidRPr="004F468F">
        <w:t>sotsiaalmajandusliku mõju prognoosi;</w:t>
      </w:r>
    </w:p>
    <w:p w14:paraId="0E2A0DD3" w14:textId="77777777" w:rsidR="00336FA4" w:rsidRPr="00336FA4" w:rsidRDefault="00336FA4" w:rsidP="00B630B8">
      <w:pPr>
        <w:pStyle w:val="Loendilik"/>
        <w:numPr>
          <w:ilvl w:val="0"/>
          <w:numId w:val="4"/>
        </w:numPr>
        <w:spacing w:line="360" w:lineRule="auto"/>
        <w:contextualSpacing w:val="0"/>
        <w:jc w:val="both"/>
        <w:rPr>
          <w:lang w:val="en-US"/>
        </w:rPr>
      </w:pPr>
      <w:r w:rsidRPr="00336FA4">
        <w:rPr>
          <w:lang w:val="en-US"/>
        </w:rPr>
        <w:t>investeeringute tasuvuse prognoosi avaliku sektori eelarvele.</w:t>
      </w:r>
    </w:p>
    <w:p w14:paraId="7E610DBF" w14:textId="77777777" w:rsidR="00336FA4" w:rsidRPr="00336FA4" w:rsidRDefault="00336FA4" w:rsidP="00B630B8">
      <w:pPr>
        <w:spacing w:line="360" w:lineRule="auto"/>
        <w:rPr>
          <w:lang w:val="en-US"/>
        </w:rPr>
      </w:pPr>
    </w:p>
    <w:p w14:paraId="6C595E22" w14:textId="77777777" w:rsidR="00336FA4" w:rsidRPr="00336FA4" w:rsidRDefault="00336FA4" w:rsidP="00B630B8">
      <w:pPr>
        <w:spacing w:line="360" w:lineRule="auto"/>
        <w:jc w:val="both"/>
        <w:rPr>
          <w:lang w:val="en-US"/>
        </w:rPr>
      </w:pPr>
      <w:r w:rsidRPr="00336FA4">
        <w:rPr>
          <w:lang w:val="en-US"/>
        </w:rPr>
        <w:t>Peamised sisendandmed, mida finantsmudeli koostamisel kasutati:</w:t>
      </w:r>
    </w:p>
    <w:p w14:paraId="3B7D2108" w14:textId="77777777" w:rsidR="00336FA4" w:rsidRPr="00336FA4" w:rsidRDefault="00336FA4" w:rsidP="00336FA4">
      <w:pPr>
        <w:jc w:val="both"/>
        <w:rPr>
          <w:lang w:val="en-US"/>
        </w:rPr>
      </w:pPr>
    </w:p>
    <w:p w14:paraId="4A691249" w14:textId="77777777" w:rsidR="00336FA4" w:rsidRPr="00497E25" w:rsidRDefault="00336FA4" w:rsidP="00336FA4">
      <w:pPr>
        <w:pStyle w:val="Pealdis"/>
        <w:spacing w:after="120"/>
        <w:jc w:val="left"/>
        <w:rPr>
          <w:i/>
        </w:rPr>
      </w:pPr>
      <w:r w:rsidRPr="00497E25">
        <w:rPr>
          <w:i/>
        </w:rPr>
        <w:t>Tabel 6. Finantsmudeli sisendandmed</w:t>
      </w:r>
    </w:p>
    <w:tbl>
      <w:tblPr>
        <w:tblStyle w:val="Kontuurtabel"/>
        <w:tblW w:w="0" w:type="auto"/>
        <w:tblLook w:val="04A0" w:firstRow="1" w:lastRow="0" w:firstColumn="1" w:lastColumn="0" w:noHBand="0" w:noVBand="1"/>
      </w:tblPr>
      <w:tblGrid>
        <w:gridCol w:w="2474"/>
        <w:gridCol w:w="6542"/>
      </w:tblGrid>
      <w:tr w:rsidR="00336FA4" w:rsidRPr="00DA7D59" w14:paraId="4E405B72" w14:textId="77777777" w:rsidTr="0071029A">
        <w:tc>
          <w:tcPr>
            <w:tcW w:w="2474" w:type="dxa"/>
            <w:shd w:val="clear" w:color="auto" w:fill="F2F2F2" w:themeFill="background1" w:themeFillShade="F2"/>
          </w:tcPr>
          <w:p w14:paraId="3BEF6751" w14:textId="77777777" w:rsidR="00336FA4" w:rsidRPr="00236EFE" w:rsidRDefault="00336FA4" w:rsidP="0071029A">
            <w:r>
              <w:t>Andmed</w:t>
            </w:r>
          </w:p>
        </w:tc>
        <w:tc>
          <w:tcPr>
            <w:tcW w:w="6542" w:type="dxa"/>
            <w:shd w:val="clear" w:color="auto" w:fill="F2F2F2" w:themeFill="background1" w:themeFillShade="F2"/>
          </w:tcPr>
          <w:p w14:paraId="6A5B5E5F" w14:textId="77777777" w:rsidR="00336FA4" w:rsidRPr="00236EFE" w:rsidRDefault="00336FA4" w:rsidP="0071029A">
            <w:r>
              <w:t>Argumendid</w:t>
            </w:r>
            <w:r w:rsidRPr="00236EFE">
              <w:t xml:space="preserve"> väärtuste valimiseks finantsmudelis </w:t>
            </w:r>
          </w:p>
        </w:tc>
      </w:tr>
      <w:tr w:rsidR="00336FA4" w:rsidRPr="00DA7D59" w14:paraId="5B78BD81" w14:textId="77777777" w:rsidTr="0071029A">
        <w:tc>
          <w:tcPr>
            <w:tcW w:w="2474" w:type="dxa"/>
            <w:shd w:val="clear" w:color="auto" w:fill="auto"/>
          </w:tcPr>
          <w:p w14:paraId="160104B3" w14:textId="77777777" w:rsidR="00336FA4" w:rsidRPr="00DA7D59" w:rsidRDefault="00336FA4" w:rsidP="0071029A">
            <w:r w:rsidRPr="00236EFE">
              <w:t>Tegevustulud</w:t>
            </w:r>
            <w:r w:rsidRPr="00DA7D59">
              <w:t xml:space="preserve"> </w:t>
            </w:r>
          </w:p>
        </w:tc>
        <w:tc>
          <w:tcPr>
            <w:tcW w:w="6542" w:type="dxa"/>
            <w:shd w:val="clear" w:color="auto" w:fill="auto"/>
          </w:tcPr>
          <w:p w14:paraId="401E0A2A" w14:textId="77777777" w:rsidR="00336FA4" w:rsidRPr="00DA7D59" w:rsidRDefault="00336FA4" w:rsidP="0071029A"/>
        </w:tc>
      </w:tr>
      <w:tr w:rsidR="00336FA4" w:rsidRPr="00355E2D" w14:paraId="373F2F20" w14:textId="77777777" w:rsidTr="0071029A">
        <w:tc>
          <w:tcPr>
            <w:tcW w:w="2474" w:type="dxa"/>
          </w:tcPr>
          <w:p w14:paraId="420AEC4F" w14:textId="108963CF" w:rsidR="00336FA4" w:rsidRPr="00352B92" w:rsidRDefault="006F45AC" w:rsidP="0071029A">
            <w:pPr>
              <w:ind w:left="164"/>
              <w:rPr>
                <w:lang w:val="en-US"/>
              </w:rPr>
            </w:pPr>
            <w:r w:rsidRPr="00352B92">
              <w:rPr>
                <w:lang w:val="en-US"/>
              </w:rPr>
              <w:t>Maade müügi hind</w:t>
            </w:r>
          </w:p>
        </w:tc>
        <w:tc>
          <w:tcPr>
            <w:tcW w:w="6542" w:type="dxa"/>
          </w:tcPr>
          <w:p w14:paraId="5D3E39E0" w14:textId="584E4D3B" w:rsidR="00336FA4" w:rsidRPr="00352B92" w:rsidRDefault="00904CC2" w:rsidP="006F45AC">
            <w:pPr>
              <w:jc w:val="both"/>
              <w:rPr>
                <w:lang w:val="en-US"/>
              </w:rPr>
            </w:pPr>
            <w:r w:rsidRPr="00352B92">
              <w:rPr>
                <w:lang w:val="en-US"/>
              </w:rPr>
              <w:t xml:space="preserve">20 </w:t>
            </w:r>
            <w:r w:rsidR="00352B92" w:rsidRPr="00352B92">
              <w:rPr>
                <w:lang w:val="en-US"/>
              </w:rPr>
              <w:t>eurot</w:t>
            </w:r>
            <w:r w:rsidRPr="00352B92">
              <w:rPr>
                <w:lang w:val="en-US"/>
              </w:rPr>
              <w:t>/</w:t>
            </w:r>
            <w:r w:rsidR="00352B92" w:rsidRPr="00352B92">
              <w:rPr>
                <w:lang w:val="en-US"/>
              </w:rPr>
              <w:t>m² lähtudes olemasolevast hinnatasemest Jõhvi Äripargis</w:t>
            </w:r>
          </w:p>
        </w:tc>
      </w:tr>
      <w:tr w:rsidR="00336FA4" w:rsidRPr="00355E2D" w14:paraId="6635A098" w14:textId="77777777" w:rsidTr="0071029A">
        <w:tc>
          <w:tcPr>
            <w:tcW w:w="2474" w:type="dxa"/>
          </w:tcPr>
          <w:p w14:paraId="308BCE76" w14:textId="4EF5B0A4" w:rsidR="00336FA4" w:rsidRPr="00352B92" w:rsidRDefault="00336FA4" w:rsidP="0071029A">
            <w:pPr>
              <w:ind w:left="164"/>
              <w:rPr>
                <w:lang w:val="en-US"/>
              </w:rPr>
            </w:pPr>
          </w:p>
          <w:p w14:paraId="0DFFB5EB" w14:textId="5982C750" w:rsidR="00904CC2" w:rsidRPr="00352B92" w:rsidRDefault="00352B92" w:rsidP="0071029A">
            <w:pPr>
              <w:ind w:left="164"/>
              <w:rPr>
                <w:lang w:val="en-US"/>
              </w:rPr>
            </w:pPr>
            <w:r>
              <w:rPr>
                <w:lang w:val="en-US"/>
              </w:rPr>
              <w:t>Müügiprognoos</w:t>
            </w:r>
          </w:p>
        </w:tc>
        <w:tc>
          <w:tcPr>
            <w:tcW w:w="6542" w:type="dxa"/>
          </w:tcPr>
          <w:p w14:paraId="2AB7078E" w14:textId="77777777" w:rsidR="00904CC2" w:rsidRDefault="00904CC2" w:rsidP="0071029A">
            <w:pPr>
              <w:rPr>
                <w:lang w:val="en-US"/>
              </w:rPr>
            </w:pPr>
          </w:p>
          <w:p w14:paraId="7BEA4A69" w14:textId="6CD2E5A7" w:rsidR="00336FA4" w:rsidRPr="00352B92" w:rsidRDefault="00352B92" w:rsidP="00904CC2">
            <w:pPr>
              <w:rPr>
                <w:lang w:val="en-US"/>
              </w:rPr>
            </w:pPr>
            <w:r>
              <w:rPr>
                <w:lang w:val="en-US"/>
              </w:rPr>
              <w:t>Konservatiivse stsenaariumi järgi (lähtudes IVIA pikaajalisest kogemusest tööstusparkide arendamisel) 1 kinnistu müük aasta jooksul, alates esimesest aastast peale projekti elluviimist 2027.</w:t>
            </w:r>
          </w:p>
        </w:tc>
      </w:tr>
      <w:tr w:rsidR="00336FA4" w:rsidRPr="00DA7D59" w14:paraId="3981AB50" w14:textId="77777777" w:rsidTr="0071029A">
        <w:tc>
          <w:tcPr>
            <w:tcW w:w="2474" w:type="dxa"/>
          </w:tcPr>
          <w:p w14:paraId="325ECA33" w14:textId="77777777" w:rsidR="00336FA4" w:rsidRPr="00DA7D59" w:rsidRDefault="00336FA4" w:rsidP="0071029A">
            <w:r w:rsidRPr="00DA7D59">
              <w:t xml:space="preserve">Tegevuskulud </w:t>
            </w:r>
          </w:p>
        </w:tc>
        <w:tc>
          <w:tcPr>
            <w:tcW w:w="6542" w:type="dxa"/>
          </w:tcPr>
          <w:p w14:paraId="797FDE57" w14:textId="77777777" w:rsidR="00336FA4" w:rsidRPr="00DA7D59" w:rsidRDefault="00336FA4" w:rsidP="0071029A">
            <w:pPr>
              <w:rPr>
                <w:highlight w:val="yellow"/>
              </w:rPr>
            </w:pPr>
          </w:p>
        </w:tc>
      </w:tr>
      <w:tr w:rsidR="00336FA4" w:rsidRPr="00355E2D" w14:paraId="73E2E49F" w14:textId="77777777" w:rsidTr="0071029A">
        <w:tc>
          <w:tcPr>
            <w:tcW w:w="2474" w:type="dxa"/>
          </w:tcPr>
          <w:p w14:paraId="3E95F1B5" w14:textId="3ECD80CC" w:rsidR="00336FA4" w:rsidRPr="00DA7D59" w:rsidRDefault="00352B92" w:rsidP="0071029A">
            <w:pPr>
              <w:ind w:left="164"/>
            </w:pPr>
            <w:r>
              <w:t>Haldus</w:t>
            </w:r>
            <w:r w:rsidR="00336FA4">
              <w:t>kulud</w:t>
            </w:r>
          </w:p>
          <w:p w14:paraId="196677D6" w14:textId="77777777" w:rsidR="00336FA4" w:rsidRPr="00DA7D59" w:rsidRDefault="00336FA4" w:rsidP="0071029A">
            <w:pPr>
              <w:ind w:left="164"/>
            </w:pPr>
          </w:p>
        </w:tc>
        <w:tc>
          <w:tcPr>
            <w:tcW w:w="6542" w:type="dxa"/>
          </w:tcPr>
          <w:p w14:paraId="0B10005F" w14:textId="43F0BA0B" w:rsidR="00336FA4" w:rsidRPr="00352B92" w:rsidRDefault="00336FA4" w:rsidP="0071029A">
            <w:pPr>
              <w:rPr>
                <w:lang w:val="en-US"/>
              </w:rPr>
            </w:pPr>
            <w:r w:rsidRPr="00336FA4">
              <w:rPr>
                <w:lang w:val="en-US"/>
              </w:rPr>
              <w:t>Tuginedes</w:t>
            </w:r>
            <w:r w:rsidRPr="00352B92">
              <w:rPr>
                <w:lang w:val="en-US"/>
              </w:rPr>
              <w:t xml:space="preserve"> </w:t>
            </w:r>
            <w:r w:rsidRPr="00336FA4">
              <w:rPr>
                <w:lang w:val="en-US"/>
              </w:rPr>
              <w:t>J</w:t>
            </w:r>
            <w:r w:rsidRPr="00352B92">
              <w:rPr>
                <w:lang w:val="en-US"/>
              </w:rPr>
              <w:t>õ</w:t>
            </w:r>
            <w:r w:rsidRPr="00336FA4">
              <w:rPr>
                <w:lang w:val="en-US"/>
              </w:rPr>
              <w:t>hvi</w:t>
            </w:r>
            <w:r w:rsidRPr="00352B92">
              <w:rPr>
                <w:lang w:val="en-US"/>
              </w:rPr>
              <w:t xml:space="preserve"> Ä</w:t>
            </w:r>
            <w:r w:rsidRPr="00336FA4">
              <w:rPr>
                <w:lang w:val="en-US"/>
              </w:rPr>
              <w:t>ripargi</w:t>
            </w:r>
            <w:r w:rsidRPr="00352B92">
              <w:rPr>
                <w:lang w:val="en-US"/>
              </w:rPr>
              <w:t xml:space="preserve"> </w:t>
            </w:r>
            <w:r w:rsidRPr="00336FA4">
              <w:rPr>
                <w:lang w:val="en-US"/>
              </w:rPr>
              <w:t>territooriumile</w:t>
            </w:r>
            <w:r w:rsidRPr="00352B92">
              <w:rPr>
                <w:lang w:val="en-US"/>
              </w:rPr>
              <w:t xml:space="preserve"> </w:t>
            </w:r>
            <w:r w:rsidRPr="00336FA4">
              <w:rPr>
                <w:lang w:val="en-US"/>
              </w:rPr>
              <w:t>rajatud</w:t>
            </w:r>
            <w:r w:rsidRPr="00352B92">
              <w:rPr>
                <w:lang w:val="en-US"/>
              </w:rPr>
              <w:t xml:space="preserve"> ä</w:t>
            </w:r>
            <w:r w:rsidRPr="00336FA4">
              <w:rPr>
                <w:lang w:val="en-US"/>
              </w:rPr>
              <w:t>riobjektide</w:t>
            </w:r>
            <w:r w:rsidRPr="00352B92">
              <w:rPr>
                <w:lang w:val="en-US"/>
              </w:rPr>
              <w:t xml:space="preserve"> </w:t>
            </w:r>
            <w:r w:rsidR="00D4024A">
              <w:rPr>
                <w:lang w:val="en-US"/>
              </w:rPr>
              <w:t>haldus</w:t>
            </w:r>
            <w:r w:rsidR="00352B92">
              <w:rPr>
                <w:lang w:val="en-US"/>
              </w:rPr>
              <w:t>kuludele</w:t>
            </w:r>
            <w:r w:rsidRPr="00352B92">
              <w:rPr>
                <w:lang w:val="en-US"/>
              </w:rPr>
              <w:t>.</w:t>
            </w:r>
          </w:p>
          <w:p w14:paraId="7FEAF5C1" w14:textId="42470CB3" w:rsidR="00336FA4" w:rsidRPr="00336FA4" w:rsidRDefault="00336FA4" w:rsidP="0071029A">
            <w:pPr>
              <w:rPr>
                <w:highlight w:val="yellow"/>
                <w:lang w:val="en-US"/>
              </w:rPr>
            </w:pPr>
            <w:r w:rsidRPr="00336FA4">
              <w:rPr>
                <w:lang w:val="en-US"/>
              </w:rPr>
              <w:t>Konkreetsed</w:t>
            </w:r>
            <w:r w:rsidR="00352B92">
              <w:rPr>
                <w:lang w:val="en-US"/>
              </w:rPr>
              <w:t xml:space="preserve"> kulud ja hinnad</w:t>
            </w:r>
            <w:r w:rsidRPr="00336FA4">
              <w:rPr>
                <w:lang w:val="en-US"/>
              </w:rPr>
              <w:t xml:space="preserve"> esitatud finantsanalüüsi lisades</w:t>
            </w:r>
          </w:p>
        </w:tc>
      </w:tr>
      <w:tr w:rsidR="00336FA4" w:rsidRPr="00355E2D" w14:paraId="6564C81D" w14:textId="77777777" w:rsidTr="0071029A">
        <w:tc>
          <w:tcPr>
            <w:tcW w:w="2474" w:type="dxa"/>
          </w:tcPr>
          <w:p w14:paraId="62699D2C" w14:textId="77777777" w:rsidR="00336FA4" w:rsidRPr="007E7B99" w:rsidRDefault="00336FA4" w:rsidP="0071029A">
            <w:pPr>
              <w:ind w:left="164"/>
              <w:rPr>
                <w:highlight w:val="yellow"/>
              </w:rPr>
            </w:pPr>
            <w:r w:rsidRPr="00E52BFC">
              <w:t xml:space="preserve">Tööjõukulud </w:t>
            </w:r>
          </w:p>
        </w:tc>
        <w:tc>
          <w:tcPr>
            <w:tcW w:w="6542" w:type="dxa"/>
          </w:tcPr>
          <w:p w14:paraId="08BF931B" w14:textId="32F18D37" w:rsidR="00336FA4" w:rsidRPr="00057249" w:rsidRDefault="00336FA4" w:rsidP="0071029A">
            <w:pPr>
              <w:rPr>
                <w:lang w:val="en-US"/>
              </w:rPr>
            </w:pPr>
            <w:r w:rsidRPr="00057249">
              <w:rPr>
                <w:lang w:val="en-US"/>
              </w:rPr>
              <w:t xml:space="preserve">Põhineb IVIA töötajate tegevuses osalemise plaanil ja nende tööjõukuludel. </w:t>
            </w:r>
          </w:p>
          <w:p w14:paraId="387B186C" w14:textId="77777777" w:rsidR="00336FA4" w:rsidRPr="00336FA4" w:rsidRDefault="00336FA4" w:rsidP="0071029A">
            <w:pPr>
              <w:rPr>
                <w:highlight w:val="yellow"/>
                <w:lang w:val="en-US"/>
              </w:rPr>
            </w:pPr>
            <w:r w:rsidRPr="00336FA4">
              <w:rPr>
                <w:lang w:val="en-US"/>
              </w:rPr>
              <w:t>Tööjõukulude suurus on esitatud finantsanalüüsi lisades.</w:t>
            </w:r>
          </w:p>
        </w:tc>
      </w:tr>
      <w:tr w:rsidR="00336FA4" w:rsidRPr="00355E2D" w14:paraId="5433A8E5" w14:textId="77777777" w:rsidTr="0071029A">
        <w:tc>
          <w:tcPr>
            <w:tcW w:w="2474" w:type="dxa"/>
          </w:tcPr>
          <w:p w14:paraId="665DFB6A" w14:textId="77777777" w:rsidR="00336FA4" w:rsidRPr="00DA7D59" w:rsidRDefault="00336FA4" w:rsidP="0071029A">
            <w:pPr>
              <w:ind w:left="164"/>
            </w:pPr>
            <w:r w:rsidRPr="00DA7D59">
              <w:t xml:space="preserve">Amortisatsioonikulud </w:t>
            </w:r>
          </w:p>
        </w:tc>
        <w:tc>
          <w:tcPr>
            <w:tcW w:w="6542" w:type="dxa"/>
          </w:tcPr>
          <w:p w14:paraId="3E830D84" w14:textId="77777777" w:rsidR="00336FA4" w:rsidRPr="00336FA4" w:rsidRDefault="00336FA4" w:rsidP="0071029A">
            <w:pPr>
              <w:rPr>
                <w:lang w:val="en-US"/>
              </w:rPr>
            </w:pPr>
            <w:r w:rsidRPr="00336FA4">
              <w:rPr>
                <w:lang w:val="en-US"/>
              </w:rPr>
              <w:t>Lähtudes Eestis üldtunnustatud amortisatsiooninormidest projektis soetatud varale.</w:t>
            </w:r>
          </w:p>
          <w:p w14:paraId="44AA4C08" w14:textId="77777777" w:rsidR="00336FA4" w:rsidRPr="00336FA4" w:rsidRDefault="00336FA4" w:rsidP="0071029A">
            <w:pPr>
              <w:rPr>
                <w:lang w:val="en-US"/>
              </w:rPr>
            </w:pPr>
            <w:r w:rsidRPr="00336FA4">
              <w:rPr>
                <w:lang w:val="en-US"/>
              </w:rPr>
              <w:t xml:space="preserve">Amortisatsioonikulude konkreetsed väärtused soetatud põhivara liikide lõikes on toodud finantsanalüüsi lisades </w:t>
            </w:r>
          </w:p>
        </w:tc>
      </w:tr>
      <w:tr w:rsidR="00336FA4" w:rsidRPr="00355E2D" w14:paraId="670A5FBC" w14:textId="77777777" w:rsidTr="0071029A">
        <w:tc>
          <w:tcPr>
            <w:tcW w:w="2474" w:type="dxa"/>
          </w:tcPr>
          <w:p w14:paraId="5CE338CC" w14:textId="77777777" w:rsidR="00336FA4" w:rsidRPr="00BF522D" w:rsidRDefault="00336FA4" w:rsidP="0071029A">
            <w:r w:rsidRPr="00BF522D">
              <w:t xml:space="preserve">Investeerimiskulud </w:t>
            </w:r>
          </w:p>
        </w:tc>
        <w:tc>
          <w:tcPr>
            <w:tcW w:w="6542" w:type="dxa"/>
          </w:tcPr>
          <w:p w14:paraId="1406E19F" w14:textId="1C1CA79E" w:rsidR="00336FA4" w:rsidRPr="00057249" w:rsidRDefault="00352B92" w:rsidP="0071029A">
            <w:pPr>
              <w:rPr>
                <w:lang w:val="en-US"/>
              </w:rPr>
            </w:pPr>
            <w:r>
              <w:rPr>
                <w:lang w:val="en-US"/>
              </w:rPr>
              <w:t>Eelarve on koostatud l</w:t>
            </w:r>
            <w:r w:rsidR="00336FA4" w:rsidRPr="00300200">
              <w:rPr>
                <w:lang w:val="en-US"/>
              </w:rPr>
              <w:t xml:space="preserve">ähtudes </w:t>
            </w:r>
            <w:r w:rsidR="00057249">
              <w:rPr>
                <w:lang w:val="en-US"/>
              </w:rPr>
              <w:t>eelpakkumisest ehitusettevõtte poolt</w:t>
            </w:r>
            <w:r w:rsidR="00336FA4" w:rsidRPr="00300200">
              <w:rPr>
                <w:lang w:val="en-US"/>
              </w:rPr>
              <w:t xml:space="preserve">. </w:t>
            </w:r>
            <w:r w:rsidR="00336FA4" w:rsidRPr="00057249">
              <w:rPr>
                <w:lang w:val="en-US"/>
              </w:rPr>
              <w:t>Investeerimiskulude konkreetsed suurused on esitatud finantsanalüüsi lisades</w:t>
            </w:r>
            <w:r w:rsidR="006123CF">
              <w:rPr>
                <w:lang w:val="en-US"/>
              </w:rPr>
              <w:t>. Taristu ehitamiseks viiakse läbi riigihange.</w:t>
            </w:r>
          </w:p>
        </w:tc>
      </w:tr>
      <w:tr w:rsidR="00336FA4" w:rsidRPr="00355E2D" w14:paraId="335E3335" w14:textId="77777777" w:rsidTr="0071029A">
        <w:tc>
          <w:tcPr>
            <w:tcW w:w="2474" w:type="dxa"/>
          </w:tcPr>
          <w:p w14:paraId="14079A5F" w14:textId="77777777" w:rsidR="00336FA4" w:rsidRPr="00DA7D59" w:rsidRDefault="00336FA4" w:rsidP="0071029A">
            <w:r w:rsidRPr="00DA7D59">
              <w:lastRenderedPageBreak/>
              <w:t xml:space="preserve">Inflatsioon </w:t>
            </w:r>
          </w:p>
        </w:tc>
        <w:tc>
          <w:tcPr>
            <w:tcW w:w="6542" w:type="dxa"/>
            <w:shd w:val="clear" w:color="auto" w:fill="auto"/>
          </w:tcPr>
          <w:p w14:paraId="02B9F7A5" w14:textId="77777777" w:rsidR="00336FA4" w:rsidRPr="00300200" w:rsidRDefault="00336FA4" w:rsidP="0071029A">
            <w:pPr>
              <w:rPr>
                <w:lang w:val="en-US"/>
              </w:rPr>
            </w:pPr>
            <w:r w:rsidRPr="00300200">
              <w:rPr>
                <w:lang w:val="en-US"/>
              </w:rPr>
              <w:t>Prognoos on tehtud raskesti prognoositavat inflatsiooni mitte arvesse võttes, kuid eeldades, et inflatsiooni muutus mõjutab kõiki nii kulusid kui ka projekti tulusid.</w:t>
            </w:r>
          </w:p>
        </w:tc>
      </w:tr>
      <w:tr w:rsidR="00336FA4" w:rsidRPr="000D2438" w14:paraId="19283330" w14:textId="77777777" w:rsidTr="0071029A">
        <w:tc>
          <w:tcPr>
            <w:tcW w:w="2474" w:type="dxa"/>
          </w:tcPr>
          <w:p w14:paraId="3FDF4FEC" w14:textId="77777777" w:rsidR="00336FA4" w:rsidRPr="00DA7D59" w:rsidRDefault="00336FA4" w:rsidP="0071029A">
            <w:r>
              <w:t>Hinnad</w:t>
            </w:r>
          </w:p>
        </w:tc>
        <w:tc>
          <w:tcPr>
            <w:tcW w:w="6542" w:type="dxa"/>
            <w:shd w:val="clear" w:color="auto" w:fill="auto"/>
          </w:tcPr>
          <w:p w14:paraId="7509EF24" w14:textId="77777777" w:rsidR="00336FA4" w:rsidRPr="001E7762" w:rsidRDefault="00336FA4" w:rsidP="0071029A">
            <w:r w:rsidRPr="00300200">
              <w:rPr>
                <w:lang w:val="en-US"/>
              </w:rPr>
              <w:t xml:space="preserve">Hinnad on eurodes. Prognoosid on koostatud püsihindades. </w:t>
            </w:r>
            <w:r w:rsidRPr="00144DFF">
              <w:t>Hinnad arvestatud ilma käibemaksuta</w:t>
            </w:r>
            <w:r>
              <w:t>.</w:t>
            </w:r>
          </w:p>
        </w:tc>
      </w:tr>
    </w:tbl>
    <w:p w14:paraId="36407CB3" w14:textId="77777777" w:rsidR="00336FA4" w:rsidRPr="00DA7D59" w:rsidRDefault="00336FA4" w:rsidP="00336FA4"/>
    <w:p w14:paraId="2FA5E1AF" w14:textId="77777777" w:rsidR="00336FA4" w:rsidRPr="00336FA4" w:rsidRDefault="00336FA4" w:rsidP="00336FA4">
      <w:pPr>
        <w:jc w:val="both"/>
        <w:rPr>
          <w:lang w:val="en-US"/>
        </w:rPr>
      </w:pPr>
    </w:p>
    <w:p w14:paraId="02D09D3F" w14:textId="176678CD" w:rsidR="001359AA" w:rsidRDefault="00A470BA" w:rsidP="005D5F13">
      <w:pPr>
        <w:pStyle w:val="Pealkiri2"/>
        <w:spacing w:line="360" w:lineRule="auto"/>
        <w:jc w:val="both"/>
        <w:rPr>
          <w:lang w:val="et-EE"/>
        </w:rPr>
      </w:pPr>
      <w:bookmarkStart w:id="24" w:name="_Toc167897639"/>
      <w:r>
        <w:rPr>
          <w:lang w:val="et-EE"/>
        </w:rPr>
        <w:t>Investeeringud</w:t>
      </w:r>
      <w:bookmarkEnd w:id="24"/>
    </w:p>
    <w:p w14:paraId="18F4FE80" w14:textId="77777777" w:rsidR="00B84264" w:rsidRDefault="00B84264" w:rsidP="000760AB">
      <w:pPr>
        <w:spacing w:line="360" w:lineRule="auto"/>
        <w:jc w:val="both"/>
        <w:rPr>
          <w:lang w:val="et-EE"/>
        </w:rPr>
      </w:pPr>
    </w:p>
    <w:p w14:paraId="168CCF37" w14:textId="431F0AFA" w:rsidR="000760AB" w:rsidRDefault="000760AB" w:rsidP="000760AB">
      <w:pPr>
        <w:spacing w:line="360" w:lineRule="auto"/>
        <w:jc w:val="both"/>
        <w:rPr>
          <w:lang w:val="en-US"/>
        </w:rPr>
      </w:pPr>
      <w:r w:rsidRPr="000760AB">
        <w:rPr>
          <w:lang w:val="en-US"/>
        </w:rPr>
        <w:t xml:space="preserve">Esialgsete arvestuste kohaselt on projekti teostamiseks vajaliku investeeringu kogumaht </w:t>
      </w:r>
      <w:r w:rsidR="00B84264" w:rsidRPr="006123CF">
        <w:rPr>
          <w:lang w:val="en-US"/>
        </w:rPr>
        <w:t>1</w:t>
      </w:r>
      <w:r w:rsidRPr="006123CF">
        <w:rPr>
          <w:lang w:val="en-US"/>
        </w:rPr>
        <w:t xml:space="preserve"> </w:t>
      </w:r>
      <w:r w:rsidR="00B84264" w:rsidRPr="006123CF">
        <w:rPr>
          <w:lang w:val="en-US"/>
        </w:rPr>
        <w:t>272</w:t>
      </w:r>
      <w:r w:rsidRPr="006123CF">
        <w:rPr>
          <w:lang w:val="en-US"/>
        </w:rPr>
        <w:t xml:space="preserve"> </w:t>
      </w:r>
      <w:r w:rsidR="00B84264" w:rsidRPr="006123CF">
        <w:rPr>
          <w:lang w:val="en-US"/>
        </w:rPr>
        <w:t>5</w:t>
      </w:r>
      <w:r w:rsidRPr="006123CF">
        <w:rPr>
          <w:lang w:val="en-US"/>
        </w:rPr>
        <w:t>22 eurot (ilma käibemaksuta).</w:t>
      </w:r>
      <w:r w:rsidRPr="000760AB">
        <w:rPr>
          <w:lang w:val="en-US"/>
        </w:rPr>
        <w:t xml:space="preserve"> </w:t>
      </w:r>
    </w:p>
    <w:p w14:paraId="56405006" w14:textId="30304607" w:rsidR="003B006A" w:rsidRDefault="003B006A" w:rsidP="000760AB">
      <w:pPr>
        <w:spacing w:line="360" w:lineRule="auto"/>
        <w:jc w:val="both"/>
        <w:rPr>
          <w:i/>
          <w:iCs/>
        </w:rPr>
      </w:pPr>
      <w:r w:rsidRPr="003B006A">
        <w:rPr>
          <w:i/>
          <w:iCs/>
          <w:lang w:val="en-US"/>
        </w:rPr>
        <w:t xml:space="preserve">Tabel 7. </w:t>
      </w:r>
      <w:r>
        <w:rPr>
          <w:i/>
          <w:iCs/>
          <w:lang w:val="en-US"/>
        </w:rPr>
        <w:t xml:space="preserve">Projekti </w:t>
      </w:r>
      <w:r w:rsidR="00117614">
        <w:rPr>
          <w:i/>
          <w:iCs/>
          <w:lang w:val="en-US"/>
        </w:rPr>
        <w:t>elluviimise kulud</w:t>
      </w:r>
    </w:p>
    <w:tbl>
      <w:tblPr>
        <w:tblW w:w="95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05"/>
        <w:gridCol w:w="736"/>
        <w:gridCol w:w="1054"/>
        <w:gridCol w:w="1350"/>
        <w:gridCol w:w="864"/>
        <w:gridCol w:w="1262"/>
      </w:tblGrid>
      <w:tr w:rsidR="0087588E" w:rsidRPr="0087588E" w14:paraId="06F771F0" w14:textId="77777777" w:rsidTr="0087588E">
        <w:trPr>
          <w:trHeight w:val="365"/>
        </w:trPr>
        <w:tc>
          <w:tcPr>
            <w:tcW w:w="1701" w:type="dxa"/>
            <w:shd w:val="clear" w:color="auto" w:fill="auto"/>
            <w:noWrap/>
            <w:vAlign w:val="center"/>
            <w:hideMark/>
          </w:tcPr>
          <w:p w14:paraId="461506AE" w14:textId="77777777" w:rsidR="0087588E" w:rsidRPr="0087588E" w:rsidRDefault="0087588E" w:rsidP="0087588E">
            <w:pPr>
              <w:jc w:val="center"/>
              <w:rPr>
                <w:rFonts w:ascii="Calibri" w:eastAsia="Times New Roman" w:hAnsi="Calibri" w:cs="Calibri"/>
                <w:b/>
                <w:bCs/>
                <w:color w:val="CC6600"/>
                <w:sz w:val="22"/>
                <w:szCs w:val="22"/>
                <w:lang w:eastAsia="ru-RU"/>
              </w:rPr>
            </w:pPr>
            <w:r w:rsidRPr="0087588E">
              <w:rPr>
                <w:rFonts w:ascii="Calibri" w:eastAsia="Times New Roman" w:hAnsi="Calibri" w:cs="Calibri"/>
                <w:b/>
                <w:bCs/>
                <w:color w:val="CC6600"/>
                <w:sz w:val="22"/>
                <w:szCs w:val="22"/>
                <w:lang w:eastAsia="ru-RU"/>
              </w:rPr>
              <w:t> </w:t>
            </w:r>
          </w:p>
        </w:tc>
        <w:tc>
          <w:tcPr>
            <w:tcW w:w="2605" w:type="dxa"/>
            <w:shd w:val="clear" w:color="auto" w:fill="auto"/>
            <w:noWrap/>
            <w:vAlign w:val="center"/>
            <w:hideMark/>
          </w:tcPr>
          <w:p w14:paraId="2FAE15E2" w14:textId="77777777" w:rsidR="0087588E" w:rsidRPr="0087588E" w:rsidRDefault="0087588E" w:rsidP="0087588E">
            <w:pPr>
              <w:ind w:firstLineChars="100" w:firstLine="221"/>
              <w:rPr>
                <w:rFonts w:ascii="Calibri" w:eastAsia="Times New Roman" w:hAnsi="Calibri" w:cs="Calibri"/>
                <w:b/>
                <w:bCs/>
                <w:color w:val="CC6600"/>
                <w:sz w:val="22"/>
                <w:szCs w:val="22"/>
                <w:lang w:eastAsia="ru-RU"/>
              </w:rPr>
            </w:pPr>
            <w:r w:rsidRPr="0087588E">
              <w:rPr>
                <w:rFonts w:ascii="Calibri" w:eastAsia="Times New Roman" w:hAnsi="Calibri" w:cs="Calibri"/>
                <w:b/>
                <w:bCs/>
                <w:color w:val="CC6600"/>
                <w:sz w:val="22"/>
                <w:szCs w:val="22"/>
                <w:lang w:eastAsia="ru-RU"/>
              </w:rPr>
              <w:t> </w:t>
            </w:r>
          </w:p>
        </w:tc>
        <w:tc>
          <w:tcPr>
            <w:tcW w:w="736" w:type="dxa"/>
            <w:shd w:val="clear" w:color="auto" w:fill="auto"/>
            <w:noWrap/>
            <w:vAlign w:val="center"/>
            <w:hideMark/>
          </w:tcPr>
          <w:p w14:paraId="448A3C51" w14:textId="77777777" w:rsidR="0087588E" w:rsidRPr="0087588E" w:rsidRDefault="0087588E" w:rsidP="0087588E">
            <w:pPr>
              <w:jc w:val="center"/>
              <w:rPr>
                <w:rFonts w:ascii="Calibri" w:eastAsia="Times New Roman" w:hAnsi="Calibri" w:cs="Calibri"/>
                <w:color w:val="CC6600"/>
                <w:sz w:val="20"/>
                <w:szCs w:val="20"/>
                <w:lang w:eastAsia="ru-RU"/>
              </w:rPr>
            </w:pPr>
            <w:r w:rsidRPr="0087588E">
              <w:rPr>
                <w:rFonts w:ascii="Calibri" w:eastAsia="Times New Roman" w:hAnsi="Calibri" w:cs="Calibri"/>
                <w:color w:val="CC6600"/>
                <w:sz w:val="20"/>
                <w:szCs w:val="20"/>
                <w:lang w:eastAsia="ru-RU"/>
              </w:rPr>
              <w:t>Ühik</w:t>
            </w:r>
          </w:p>
        </w:tc>
        <w:tc>
          <w:tcPr>
            <w:tcW w:w="1054" w:type="dxa"/>
            <w:shd w:val="clear" w:color="auto" w:fill="auto"/>
            <w:noWrap/>
            <w:vAlign w:val="center"/>
            <w:hideMark/>
          </w:tcPr>
          <w:p w14:paraId="0638D8A1" w14:textId="77777777" w:rsidR="0087588E" w:rsidRPr="0087588E" w:rsidRDefault="0087588E" w:rsidP="0087588E">
            <w:pPr>
              <w:jc w:val="center"/>
              <w:rPr>
                <w:rFonts w:ascii="Calibri" w:eastAsia="Times New Roman" w:hAnsi="Calibri" w:cs="Calibri"/>
                <w:b/>
                <w:bCs/>
                <w:color w:val="CC6600"/>
                <w:lang w:eastAsia="ru-RU"/>
              </w:rPr>
            </w:pPr>
            <w:r w:rsidRPr="0087588E">
              <w:rPr>
                <w:rFonts w:ascii="Calibri" w:eastAsia="Times New Roman" w:hAnsi="Calibri" w:cs="Calibri"/>
                <w:b/>
                <w:bCs/>
                <w:color w:val="CC6600"/>
                <w:lang w:eastAsia="ru-RU"/>
              </w:rPr>
              <w:t>2024</w:t>
            </w:r>
          </w:p>
        </w:tc>
        <w:tc>
          <w:tcPr>
            <w:tcW w:w="1350" w:type="dxa"/>
            <w:shd w:val="clear" w:color="auto" w:fill="auto"/>
            <w:noWrap/>
            <w:vAlign w:val="center"/>
          </w:tcPr>
          <w:p w14:paraId="4DDB4CDD" w14:textId="3F6D776C" w:rsidR="0087588E" w:rsidRPr="0087588E" w:rsidRDefault="0087588E" w:rsidP="0087588E">
            <w:pPr>
              <w:jc w:val="center"/>
              <w:rPr>
                <w:rFonts w:ascii="Calibri" w:eastAsia="Times New Roman" w:hAnsi="Calibri" w:cs="Calibri"/>
                <w:b/>
                <w:bCs/>
                <w:color w:val="CC6600"/>
                <w:lang w:eastAsia="ru-RU"/>
              </w:rPr>
            </w:pPr>
          </w:p>
        </w:tc>
        <w:tc>
          <w:tcPr>
            <w:tcW w:w="864" w:type="dxa"/>
            <w:shd w:val="clear" w:color="auto" w:fill="auto"/>
            <w:noWrap/>
            <w:vAlign w:val="center"/>
            <w:hideMark/>
          </w:tcPr>
          <w:p w14:paraId="712092D9" w14:textId="77777777" w:rsidR="0087588E" w:rsidRPr="0087588E" w:rsidRDefault="0087588E" w:rsidP="0087588E">
            <w:pPr>
              <w:jc w:val="center"/>
              <w:rPr>
                <w:rFonts w:ascii="Calibri" w:eastAsia="Times New Roman" w:hAnsi="Calibri" w:cs="Calibri"/>
                <w:b/>
                <w:bCs/>
                <w:color w:val="CC6600"/>
                <w:lang w:eastAsia="ru-RU"/>
              </w:rPr>
            </w:pPr>
            <w:r w:rsidRPr="0087588E">
              <w:rPr>
                <w:rFonts w:ascii="Calibri" w:eastAsia="Times New Roman" w:hAnsi="Calibri" w:cs="Calibri"/>
                <w:b/>
                <w:bCs/>
                <w:color w:val="CC6600"/>
                <w:lang w:eastAsia="ru-RU"/>
              </w:rPr>
              <w:t>2026</w:t>
            </w:r>
          </w:p>
        </w:tc>
        <w:tc>
          <w:tcPr>
            <w:tcW w:w="1262" w:type="dxa"/>
            <w:shd w:val="clear" w:color="auto" w:fill="auto"/>
            <w:noWrap/>
            <w:vAlign w:val="center"/>
            <w:hideMark/>
          </w:tcPr>
          <w:p w14:paraId="09AE8380" w14:textId="77777777" w:rsidR="0087588E" w:rsidRPr="0087588E" w:rsidRDefault="0087588E" w:rsidP="0087588E">
            <w:pPr>
              <w:jc w:val="center"/>
              <w:rPr>
                <w:rFonts w:ascii="Calibri" w:eastAsia="Times New Roman" w:hAnsi="Calibri" w:cs="Calibri"/>
                <w:b/>
                <w:bCs/>
                <w:color w:val="CC6600"/>
                <w:lang w:eastAsia="ru-RU"/>
              </w:rPr>
            </w:pPr>
            <w:r w:rsidRPr="0087588E">
              <w:rPr>
                <w:rFonts w:ascii="Calibri" w:eastAsia="Times New Roman" w:hAnsi="Calibri" w:cs="Calibri"/>
                <w:b/>
                <w:bCs/>
                <w:color w:val="CC6600"/>
                <w:lang w:eastAsia="ru-RU"/>
              </w:rPr>
              <w:t>KOKKU</w:t>
            </w:r>
          </w:p>
        </w:tc>
      </w:tr>
      <w:tr w:rsidR="0087588E" w:rsidRPr="0087588E" w14:paraId="008E68A9" w14:textId="77777777" w:rsidTr="0087588E">
        <w:trPr>
          <w:trHeight w:val="75"/>
        </w:trPr>
        <w:tc>
          <w:tcPr>
            <w:tcW w:w="1701" w:type="dxa"/>
            <w:shd w:val="clear" w:color="000000" w:fill="D9D9D9"/>
            <w:noWrap/>
            <w:vAlign w:val="center"/>
            <w:hideMark/>
          </w:tcPr>
          <w:p w14:paraId="5DDAACA6" w14:textId="77777777" w:rsidR="0087588E" w:rsidRPr="0087588E" w:rsidRDefault="0087588E" w:rsidP="0087588E">
            <w:pPr>
              <w:jc w:val="center"/>
              <w:rPr>
                <w:rFonts w:ascii="Calibri" w:eastAsia="Times New Roman" w:hAnsi="Calibri" w:cs="Calibri"/>
                <w:b/>
                <w:bCs/>
                <w:color w:val="CC6600"/>
                <w:sz w:val="22"/>
                <w:szCs w:val="22"/>
                <w:lang w:eastAsia="ru-RU"/>
              </w:rPr>
            </w:pPr>
            <w:r w:rsidRPr="0087588E">
              <w:rPr>
                <w:rFonts w:ascii="Calibri" w:eastAsia="Times New Roman" w:hAnsi="Calibri" w:cs="Calibri"/>
                <w:b/>
                <w:bCs/>
                <w:color w:val="CC6600"/>
                <w:sz w:val="22"/>
                <w:szCs w:val="22"/>
                <w:lang w:eastAsia="ru-RU"/>
              </w:rPr>
              <w:t> </w:t>
            </w:r>
          </w:p>
        </w:tc>
        <w:tc>
          <w:tcPr>
            <w:tcW w:w="2605" w:type="dxa"/>
            <w:shd w:val="clear" w:color="000000" w:fill="D9D9D9"/>
            <w:noWrap/>
            <w:vAlign w:val="center"/>
            <w:hideMark/>
          </w:tcPr>
          <w:p w14:paraId="291E3971" w14:textId="77777777" w:rsidR="0087588E" w:rsidRPr="0087588E" w:rsidRDefault="0087588E" w:rsidP="0087588E">
            <w:pPr>
              <w:ind w:firstLineChars="100" w:firstLine="221"/>
              <w:rPr>
                <w:rFonts w:ascii="Calibri" w:eastAsia="Times New Roman" w:hAnsi="Calibri" w:cs="Calibri"/>
                <w:b/>
                <w:bCs/>
                <w:color w:val="CC6600"/>
                <w:sz w:val="22"/>
                <w:szCs w:val="22"/>
                <w:lang w:eastAsia="ru-RU"/>
              </w:rPr>
            </w:pPr>
            <w:r w:rsidRPr="0087588E">
              <w:rPr>
                <w:rFonts w:ascii="Calibri" w:eastAsia="Times New Roman" w:hAnsi="Calibri" w:cs="Calibri"/>
                <w:b/>
                <w:bCs/>
                <w:color w:val="CC6600"/>
                <w:sz w:val="22"/>
                <w:szCs w:val="22"/>
                <w:lang w:eastAsia="ru-RU"/>
              </w:rPr>
              <w:t> </w:t>
            </w:r>
          </w:p>
        </w:tc>
        <w:tc>
          <w:tcPr>
            <w:tcW w:w="736" w:type="dxa"/>
            <w:shd w:val="clear" w:color="000000" w:fill="D9D9D9"/>
            <w:noWrap/>
            <w:vAlign w:val="center"/>
            <w:hideMark/>
          </w:tcPr>
          <w:p w14:paraId="078E756D" w14:textId="77777777" w:rsidR="0087588E" w:rsidRPr="0087588E" w:rsidRDefault="0087588E" w:rsidP="0087588E">
            <w:pPr>
              <w:jc w:val="center"/>
              <w:rPr>
                <w:rFonts w:ascii="Calibri" w:eastAsia="Times New Roman" w:hAnsi="Calibri" w:cs="Calibri"/>
                <w:color w:val="CC6600"/>
                <w:sz w:val="20"/>
                <w:szCs w:val="20"/>
                <w:lang w:eastAsia="ru-RU"/>
              </w:rPr>
            </w:pPr>
            <w:r w:rsidRPr="0087588E">
              <w:rPr>
                <w:rFonts w:ascii="Calibri" w:eastAsia="Times New Roman" w:hAnsi="Calibri" w:cs="Calibri"/>
                <w:color w:val="CC6600"/>
                <w:sz w:val="20"/>
                <w:szCs w:val="20"/>
                <w:lang w:eastAsia="ru-RU"/>
              </w:rPr>
              <w:t> </w:t>
            </w:r>
          </w:p>
        </w:tc>
        <w:tc>
          <w:tcPr>
            <w:tcW w:w="1054" w:type="dxa"/>
            <w:shd w:val="clear" w:color="000000" w:fill="D9D9D9"/>
            <w:noWrap/>
            <w:vAlign w:val="center"/>
            <w:hideMark/>
          </w:tcPr>
          <w:p w14:paraId="7F3B941C" w14:textId="77777777" w:rsidR="0087588E" w:rsidRPr="0087588E" w:rsidRDefault="0087588E" w:rsidP="0087588E">
            <w:pPr>
              <w:jc w:val="center"/>
              <w:rPr>
                <w:rFonts w:ascii="Calibri" w:eastAsia="Times New Roman" w:hAnsi="Calibri" w:cs="Calibri"/>
                <w:b/>
                <w:bCs/>
                <w:color w:val="CC6600"/>
                <w:lang w:eastAsia="ru-RU"/>
              </w:rPr>
            </w:pPr>
            <w:r w:rsidRPr="0087588E">
              <w:rPr>
                <w:rFonts w:ascii="Calibri" w:eastAsia="Times New Roman" w:hAnsi="Calibri" w:cs="Calibri"/>
                <w:b/>
                <w:bCs/>
                <w:color w:val="CC6600"/>
                <w:lang w:eastAsia="ru-RU"/>
              </w:rPr>
              <w:t> </w:t>
            </w:r>
          </w:p>
        </w:tc>
        <w:tc>
          <w:tcPr>
            <w:tcW w:w="1350" w:type="dxa"/>
            <w:shd w:val="clear" w:color="000000" w:fill="D9D9D9"/>
            <w:noWrap/>
            <w:vAlign w:val="center"/>
            <w:hideMark/>
          </w:tcPr>
          <w:p w14:paraId="2BADFB3F" w14:textId="77777777" w:rsidR="0087588E" w:rsidRPr="0087588E" w:rsidRDefault="0087588E" w:rsidP="0087588E">
            <w:pPr>
              <w:jc w:val="center"/>
              <w:rPr>
                <w:rFonts w:ascii="Calibri" w:eastAsia="Times New Roman" w:hAnsi="Calibri" w:cs="Calibri"/>
                <w:b/>
                <w:bCs/>
                <w:color w:val="CC6600"/>
                <w:lang w:eastAsia="ru-RU"/>
              </w:rPr>
            </w:pPr>
            <w:r w:rsidRPr="0087588E">
              <w:rPr>
                <w:rFonts w:ascii="Calibri" w:eastAsia="Times New Roman" w:hAnsi="Calibri" w:cs="Calibri"/>
                <w:b/>
                <w:bCs/>
                <w:color w:val="CC6600"/>
                <w:lang w:eastAsia="ru-RU"/>
              </w:rPr>
              <w:t> </w:t>
            </w:r>
          </w:p>
        </w:tc>
        <w:tc>
          <w:tcPr>
            <w:tcW w:w="864" w:type="dxa"/>
            <w:shd w:val="clear" w:color="000000" w:fill="D9D9D9"/>
            <w:noWrap/>
            <w:vAlign w:val="center"/>
            <w:hideMark/>
          </w:tcPr>
          <w:p w14:paraId="4C8C6A24" w14:textId="77777777" w:rsidR="0087588E" w:rsidRPr="0087588E" w:rsidRDefault="0087588E" w:rsidP="0087588E">
            <w:pPr>
              <w:jc w:val="center"/>
              <w:rPr>
                <w:rFonts w:ascii="Calibri" w:eastAsia="Times New Roman" w:hAnsi="Calibri" w:cs="Calibri"/>
                <w:b/>
                <w:bCs/>
                <w:color w:val="CC6600"/>
                <w:lang w:eastAsia="ru-RU"/>
              </w:rPr>
            </w:pPr>
            <w:r w:rsidRPr="0087588E">
              <w:rPr>
                <w:rFonts w:ascii="Calibri" w:eastAsia="Times New Roman" w:hAnsi="Calibri" w:cs="Calibri"/>
                <w:b/>
                <w:bCs/>
                <w:color w:val="CC6600"/>
                <w:lang w:eastAsia="ru-RU"/>
              </w:rPr>
              <w:t> </w:t>
            </w:r>
          </w:p>
        </w:tc>
        <w:tc>
          <w:tcPr>
            <w:tcW w:w="1262" w:type="dxa"/>
            <w:shd w:val="clear" w:color="000000" w:fill="D9D9D9"/>
            <w:noWrap/>
            <w:vAlign w:val="center"/>
            <w:hideMark/>
          </w:tcPr>
          <w:p w14:paraId="41D0C124" w14:textId="77777777" w:rsidR="0087588E" w:rsidRPr="0087588E" w:rsidRDefault="0087588E" w:rsidP="0087588E">
            <w:pPr>
              <w:jc w:val="center"/>
              <w:rPr>
                <w:rFonts w:ascii="Calibri" w:eastAsia="Times New Roman" w:hAnsi="Calibri" w:cs="Calibri"/>
                <w:b/>
                <w:bCs/>
                <w:color w:val="CC6600"/>
                <w:lang w:eastAsia="ru-RU"/>
              </w:rPr>
            </w:pPr>
            <w:r w:rsidRPr="0087588E">
              <w:rPr>
                <w:rFonts w:ascii="Calibri" w:eastAsia="Times New Roman" w:hAnsi="Calibri" w:cs="Calibri"/>
                <w:b/>
                <w:bCs/>
                <w:color w:val="CC6600"/>
                <w:lang w:eastAsia="ru-RU"/>
              </w:rPr>
              <w:t> </w:t>
            </w:r>
          </w:p>
        </w:tc>
      </w:tr>
      <w:tr w:rsidR="0087588E" w:rsidRPr="0087588E" w14:paraId="484677CE" w14:textId="77777777" w:rsidTr="0087588E">
        <w:trPr>
          <w:trHeight w:val="420"/>
        </w:trPr>
        <w:tc>
          <w:tcPr>
            <w:tcW w:w="4306" w:type="dxa"/>
            <w:gridSpan w:val="2"/>
            <w:shd w:val="clear" w:color="auto" w:fill="auto"/>
            <w:noWrap/>
            <w:vAlign w:val="center"/>
            <w:hideMark/>
          </w:tcPr>
          <w:p w14:paraId="7251C20E" w14:textId="77777777" w:rsidR="0087588E" w:rsidRPr="0087588E" w:rsidRDefault="0087588E" w:rsidP="0087588E">
            <w:pPr>
              <w:ind w:firstLineChars="100" w:firstLine="241"/>
              <w:rPr>
                <w:rFonts w:ascii="Calibri" w:eastAsia="Times New Roman" w:hAnsi="Calibri" w:cs="Calibri"/>
                <w:b/>
                <w:bCs/>
                <w:color w:val="CC6600"/>
                <w:lang w:eastAsia="ru-RU"/>
              </w:rPr>
            </w:pPr>
            <w:r w:rsidRPr="0087588E">
              <w:rPr>
                <w:rFonts w:ascii="Calibri" w:eastAsia="Times New Roman" w:hAnsi="Calibri" w:cs="Calibri"/>
                <w:b/>
                <w:bCs/>
                <w:color w:val="CC6600"/>
                <w:lang w:eastAsia="ru-RU"/>
              </w:rPr>
              <w:t>1. Kinnisasja ost</w:t>
            </w:r>
          </w:p>
        </w:tc>
        <w:tc>
          <w:tcPr>
            <w:tcW w:w="736" w:type="dxa"/>
            <w:shd w:val="clear" w:color="000000" w:fill="FFFF99"/>
            <w:noWrap/>
            <w:vAlign w:val="center"/>
            <w:hideMark/>
          </w:tcPr>
          <w:p w14:paraId="458E88CD"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0822ED47"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auto" w:fill="auto"/>
            <w:noWrap/>
            <w:vAlign w:val="center"/>
            <w:hideMark/>
          </w:tcPr>
          <w:p w14:paraId="3EF5773D"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864" w:type="dxa"/>
            <w:shd w:val="clear" w:color="auto" w:fill="auto"/>
            <w:noWrap/>
            <w:vAlign w:val="center"/>
            <w:hideMark/>
          </w:tcPr>
          <w:p w14:paraId="69EC2CB5"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247C1BE2" w14:textId="77777777"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    </w:t>
            </w:r>
          </w:p>
        </w:tc>
      </w:tr>
      <w:tr w:rsidR="0087588E" w:rsidRPr="0087588E" w14:paraId="43BCA6D4" w14:textId="77777777" w:rsidTr="0087588E">
        <w:trPr>
          <w:trHeight w:val="75"/>
        </w:trPr>
        <w:tc>
          <w:tcPr>
            <w:tcW w:w="1701" w:type="dxa"/>
            <w:shd w:val="clear" w:color="000000" w:fill="D9D9D9"/>
            <w:noWrap/>
            <w:vAlign w:val="center"/>
            <w:hideMark/>
          </w:tcPr>
          <w:p w14:paraId="526EF758" w14:textId="77777777" w:rsidR="0087588E" w:rsidRPr="0087588E" w:rsidRDefault="0087588E" w:rsidP="0087588E">
            <w:pPr>
              <w:ind w:firstLineChars="200" w:firstLine="440"/>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2605" w:type="dxa"/>
            <w:shd w:val="clear" w:color="000000" w:fill="D9D9D9"/>
            <w:noWrap/>
            <w:vAlign w:val="center"/>
            <w:hideMark/>
          </w:tcPr>
          <w:p w14:paraId="0613DF30" w14:textId="77777777" w:rsidR="0087588E" w:rsidRPr="0087588E" w:rsidRDefault="0087588E" w:rsidP="0087588E">
            <w:pPr>
              <w:ind w:firstLineChars="100" w:firstLine="220"/>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736" w:type="dxa"/>
            <w:shd w:val="clear" w:color="000000" w:fill="D9D9D9"/>
            <w:noWrap/>
            <w:vAlign w:val="center"/>
            <w:hideMark/>
          </w:tcPr>
          <w:p w14:paraId="4365DD59"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054" w:type="dxa"/>
            <w:shd w:val="clear" w:color="000000" w:fill="D9D9D9"/>
            <w:noWrap/>
            <w:vAlign w:val="center"/>
            <w:hideMark/>
          </w:tcPr>
          <w:p w14:paraId="35E97FEA"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000000" w:fill="D9D9D9"/>
            <w:noWrap/>
            <w:vAlign w:val="center"/>
            <w:hideMark/>
          </w:tcPr>
          <w:p w14:paraId="59DD1304"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864" w:type="dxa"/>
            <w:shd w:val="clear" w:color="000000" w:fill="D9D9D9"/>
            <w:noWrap/>
            <w:vAlign w:val="center"/>
            <w:hideMark/>
          </w:tcPr>
          <w:p w14:paraId="112F6695"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D9D9D9"/>
            <w:noWrap/>
            <w:vAlign w:val="center"/>
            <w:hideMark/>
          </w:tcPr>
          <w:p w14:paraId="627F2BB5" w14:textId="77777777"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w:t>
            </w:r>
          </w:p>
        </w:tc>
      </w:tr>
      <w:tr w:rsidR="0087588E" w:rsidRPr="0087588E" w14:paraId="7BBA91AB" w14:textId="77777777" w:rsidTr="0087588E">
        <w:trPr>
          <w:trHeight w:val="420"/>
        </w:trPr>
        <w:tc>
          <w:tcPr>
            <w:tcW w:w="4306" w:type="dxa"/>
            <w:gridSpan w:val="2"/>
            <w:shd w:val="clear" w:color="auto" w:fill="auto"/>
            <w:vAlign w:val="center"/>
            <w:hideMark/>
          </w:tcPr>
          <w:p w14:paraId="3758F852" w14:textId="77777777" w:rsidR="0087588E" w:rsidRPr="0087588E" w:rsidRDefault="0087588E" w:rsidP="0087588E">
            <w:pPr>
              <w:ind w:firstLineChars="100" w:firstLine="241"/>
              <w:rPr>
                <w:rFonts w:ascii="Calibri" w:eastAsia="Times New Roman" w:hAnsi="Calibri" w:cs="Calibri"/>
                <w:b/>
                <w:bCs/>
                <w:color w:val="CC6600"/>
                <w:lang w:eastAsia="ru-RU"/>
              </w:rPr>
            </w:pPr>
            <w:r w:rsidRPr="0087588E">
              <w:rPr>
                <w:rFonts w:ascii="Calibri" w:eastAsia="Times New Roman" w:hAnsi="Calibri" w:cs="Calibri"/>
                <w:b/>
                <w:bCs/>
                <w:color w:val="CC6600"/>
                <w:lang w:eastAsia="ru-RU"/>
              </w:rPr>
              <w:t>2. Ehituslikud eeltööd (põhiprojekt)</w:t>
            </w:r>
          </w:p>
        </w:tc>
        <w:tc>
          <w:tcPr>
            <w:tcW w:w="736" w:type="dxa"/>
            <w:shd w:val="clear" w:color="000000" w:fill="FFFF99"/>
            <w:noWrap/>
            <w:vAlign w:val="center"/>
            <w:hideMark/>
          </w:tcPr>
          <w:p w14:paraId="6B3B2B71"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57FE7D18" w14:textId="370236E4"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xml:space="preserve"> 50 000</w:t>
            </w:r>
          </w:p>
        </w:tc>
        <w:tc>
          <w:tcPr>
            <w:tcW w:w="1350" w:type="dxa"/>
            <w:shd w:val="clear" w:color="auto" w:fill="auto"/>
            <w:noWrap/>
            <w:vAlign w:val="center"/>
            <w:hideMark/>
          </w:tcPr>
          <w:p w14:paraId="5911E30D"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864" w:type="dxa"/>
            <w:shd w:val="clear" w:color="auto" w:fill="auto"/>
            <w:noWrap/>
            <w:vAlign w:val="center"/>
            <w:hideMark/>
          </w:tcPr>
          <w:p w14:paraId="1E4041B1"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2224E038" w14:textId="75F8FCFE"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50 000 </w:t>
            </w:r>
          </w:p>
        </w:tc>
      </w:tr>
      <w:tr w:rsidR="0087588E" w:rsidRPr="0087588E" w14:paraId="7CFE1019" w14:textId="77777777" w:rsidTr="0087588E">
        <w:trPr>
          <w:trHeight w:val="75"/>
        </w:trPr>
        <w:tc>
          <w:tcPr>
            <w:tcW w:w="1701" w:type="dxa"/>
            <w:shd w:val="clear" w:color="000000" w:fill="D9D9D9"/>
            <w:noWrap/>
            <w:vAlign w:val="center"/>
            <w:hideMark/>
          </w:tcPr>
          <w:p w14:paraId="3F733858" w14:textId="77777777" w:rsidR="0087588E" w:rsidRPr="0087588E" w:rsidRDefault="0087588E" w:rsidP="0087588E">
            <w:pPr>
              <w:ind w:firstLineChars="200" w:firstLine="440"/>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2605" w:type="dxa"/>
            <w:shd w:val="clear" w:color="000000" w:fill="D9D9D9"/>
            <w:noWrap/>
            <w:vAlign w:val="center"/>
            <w:hideMark/>
          </w:tcPr>
          <w:p w14:paraId="42455F1C" w14:textId="77777777" w:rsidR="0087588E" w:rsidRPr="0087588E" w:rsidRDefault="0087588E" w:rsidP="0087588E">
            <w:pPr>
              <w:ind w:firstLineChars="100" w:firstLine="220"/>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736" w:type="dxa"/>
            <w:shd w:val="clear" w:color="000000" w:fill="D9D9D9"/>
            <w:noWrap/>
            <w:vAlign w:val="center"/>
            <w:hideMark/>
          </w:tcPr>
          <w:p w14:paraId="7A5E9886"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054" w:type="dxa"/>
            <w:shd w:val="clear" w:color="000000" w:fill="D9D9D9"/>
            <w:noWrap/>
            <w:vAlign w:val="center"/>
            <w:hideMark/>
          </w:tcPr>
          <w:p w14:paraId="1A0E4757"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000000" w:fill="D9D9D9"/>
            <w:noWrap/>
            <w:vAlign w:val="center"/>
            <w:hideMark/>
          </w:tcPr>
          <w:p w14:paraId="30D3956B"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864" w:type="dxa"/>
            <w:shd w:val="clear" w:color="000000" w:fill="D9D9D9"/>
            <w:noWrap/>
            <w:vAlign w:val="center"/>
            <w:hideMark/>
          </w:tcPr>
          <w:p w14:paraId="40180848"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D9D9D9"/>
            <w:noWrap/>
            <w:vAlign w:val="center"/>
            <w:hideMark/>
          </w:tcPr>
          <w:p w14:paraId="750286E6" w14:textId="77777777"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w:t>
            </w:r>
          </w:p>
        </w:tc>
      </w:tr>
      <w:tr w:rsidR="0087588E" w:rsidRPr="0087588E" w14:paraId="2885C1BC" w14:textId="77777777" w:rsidTr="0087588E">
        <w:trPr>
          <w:trHeight w:val="450"/>
        </w:trPr>
        <w:tc>
          <w:tcPr>
            <w:tcW w:w="1701" w:type="dxa"/>
            <w:vMerge w:val="restart"/>
            <w:shd w:val="clear" w:color="auto" w:fill="auto"/>
            <w:vAlign w:val="center"/>
            <w:hideMark/>
          </w:tcPr>
          <w:p w14:paraId="39BC9AAD" w14:textId="77777777" w:rsidR="0087588E" w:rsidRPr="0087588E" w:rsidRDefault="0087588E" w:rsidP="0087588E">
            <w:pPr>
              <w:ind w:firstLineChars="100" w:firstLine="241"/>
              <w:rPr>
                <w:rFonts w:ascii="Calibri" w:eastAsia="Times New Roman" w:hAnsi="Calibri" w:cs="Calibri"/>
                <w:b/>
                <w:bCs/>
                <w:color w:val="CC6600"/>
                <w:lang w:eastAsia="ru-RU"/>
              </w:rPr>
            </w:pPr>
            <w:r w:rsidRPr="0087588E">
              <w:rPr>
                <w:rFonts w:ascii="Calibri" w:eastAsia="Times New Roman" w:hAnsi="Calibri" w:cs="Calibri"/>
                <w:b/>
                <w:bCs/>
                <w:color w:val="CC6600"/>
                <w:lang w:eastAsia="ru-RU"/>
              </w:rPr>
              <w:t>3. Ehitamine</w:t>
            </w:r>
          </w:p>
        </w:tc>
        <w:tc>
          <w:tcPr>
            <w:tcW w:w="2605" w:type="dxa"/>
            <w:shd w:val="clear" w:color="auto" w:fill="auto"/>
            <w:hideMark/>
          </w:tcPr>
          <w:p w14:paraId="1386A19D" w14:textId="77777777" w:rsidR="0087588E" w:rsidRPr="0087588E" w:rsidRDefault="0087588E" w:rsidP="0087588E">
            <w:pPr>
              <w:rPr>
                <w:rFonts w:ascii="Calibri" w:eastAsia="Times New Roman" w:hAnsi="Calibri" w:cs="Calibri"/>
                <w:sz w:val="22"/>
                <w:szCs w:val="22"/>
                <w:lang w:eastAsia="ru-RU"/>
              </w:rPr>
            </w:pPr>
            <w:r w:rsidRPr="0087588E">
              <w:rPr>
                <w:rFonts w:ascii="Calibri" w:eastAsia="Times New Roman" w:hAnsi="Calibri" w:cs="Calibri"/>
                <w:sz w:val="22"/>
                <w:szCs w:val="22"/>
                <w:lang w:eastAsia="ru-RU"/>
              </w:rPr>
              <w:t>Sõiduteed</w:t>
            </w:r>
          </w:p>
        </w:tc>
        <w:tc>
          <w:tcPr>
            <w:tcW w:w="736" w:type="dxa"/>
            <w:shd w:val="clear" w:color="000000" w:fill="FFFF99"/>
            <w:noWrap/>
            <w:vAlign w:val="center"/>
            <w:hideMark/>
          </w:tcPr>
          <w:p w14:paraId="2EF2B171"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2F8E18BD"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auto" w:fill="auto"/>
            <w:noWrap/>
            <w:vAlign w:val="center"/>
            <w:hideMark/>
          </w:tcPr>
          <w:p w14:paraId="7957D895" w14:textId="3A3B564D" w:rsidR="0087588E" w:rsidRPr="0087588E" w:rsidRDefault="0087588E" w:rsidP="0087588E">
            <w:pPr>
              <w:jc w:val="center"/>
              <w:rPr>
                <w:rFonts w:ascii="Calibri" w:eastAsia="Times New Roman" w:hAnsi="Calibri" w:cs="Calibri"/>
                <w:sz w:val="22"/>
                <w:szCs w:val="22"/>
                <w:lang w:eastAsia="ru-RU"/>
              </w:rPr>
            </w:pPr>
            <w:r w:rsidRPr="0087588E">
              <w:rPr>
                <w:rFonts w:ascii="Calibri" w:eastAsia="Times New Roman" w:hAnsi="Calibri" w:cs="Calibri"/>
                <w:sz w:val="22"/>
                <w:szCs w:val="22"/>
                <w:lang w:eastAsia="ru-RU"/>
              </w:rPr>
              <w:t xml:space="preserve"> 589 512 </w:t>
            </w:r>
          </w:p>
        </w:tc>
        <w:tc>
          <w:tcPr>
            <w:tcW w:w="864" w:type="dxa"/>
            <w:shd w:val="clear" w:color="auto" w:fill="auto"/>
            <w:noWrap/>
            <w:vAlign w:val="center"/>
            <w:hideMark/>
          </w:tcPr>
          <w:p w14:paraId="3A1CC8BC"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7D4DB0D4" w14:textId="092DB7E8"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589 512</w:t>
            </w:r>
          </w:p>
        </w:tc>
      </w:tr>
      <w:tr w:rsidR="0087588E" w:rsidRPr="0087588E" w14:paraId="7E3A3EB9" w14:textId="77777777" w:rsidTr="0087588E">
        <w:trPr>
          <w:trHeight w:val="690"/>
        </w:trPr>
        <w:tc>
          <w:tcPr>
            <w:tcW w:w="1701" w:type="dxa"/>
            <w:vMerge/>
            <w:vAlign w:val="center"/>
            <w:hideMark/>
          </w:tcPr>
          <w:p w14:paraId="2E660192" w14:textId="77777777" w:rsidR="0087588E" w:rsidRPr="0087588E" w:rsidRDefault="0087588E" w:rsidP="0087588E">
            <w:pPr>
              <w:rPr>
                <w:rFonts w:ascii="Calibri" w:eastAsia="Times New Roman" w:hAnsi="Calibri" w:cs="Calibri"/>
                <w:b/>
                <w:bCs/>
                <w:color w:val="CC6600"/>
                <w:lang w:eastAsia="ru-RU"/>
              </w:rPr>
            </w:pPr>
          </w:p>
        </w:tc>
        <w:tc>
          <w:tcPr>
            <w:tcW w:w="2605" w:type="dxa"/>
            <w:shd w:val="clear" w:color="auto" w:fill="auto"/>
            <w:hideMark/>
          </w:tcPr>
          <w:p w14:paraId="1A570154" w14:textId="4421EC02" w:rsidR="0087588E" w:rsidRPr="00D4024A" w:rsidRDefault="00D4024A" w:rsidP="0087588E">
            <w:pPr>
              <w:rPr>
                <w:rFonts w:ascii="Calibri" w:eastAsia="Times New Roman" w:hAnsi="Calibri" w:cs="Calibri"/>
                <w:sz w:val="22"/>
                <w:szCs w:val="22"/>
                <w:lang w:val="en-US" w:eastAsia="ru-RU"/>
              </w:rPr>
            </w:pPr>
            <w:r w:rsidRPr="0087588E">
              <w:rPr>
                <w:rFonts w:ascii="Calibri" w:eastAsia="Times New Roman" w:hAnsi="Calibri" w:cs="Calibri"/>
                <w:sz w:val="22"/>
                <w:szCs w:val="22"/>
                <w:lang w:eastAsia="ru-RU"/>
              </w:rPr>
              <w:t>K</w:t>
            </w:r>
            <w:r w:rsidR="0087588E" w:rsidRPr="0087588E">
              <w:rPr>
                <w:rFonts w:ascii="Calibri" w:eastAsia="Times New Roman" w:hAnsi="Calibri" w:cs="Calibri"/>
                <w:sz w:val="22"/>
                <w:szCs w:val="22"/>
                <w:lang w:eastAsia="ru-RU"/>
              </w:rPr>
              <w:t>eskküttetras</w:t>
            </w:r>
            <w:r>
              <w:rPr>
                <w:rFonts w:ascii="Calibri" w:eastAsia="Times New Roman" w:hAnsi="Calibri" w:cs="Calibri"/>
                <w:sz w:val="22"/>
                <w:szCs w:val="22"/>
                <w:lang w:val="en-US" w:eastAsia="ru-RU"/>
              </w:rPr>
              <w:t>si tööd</w:t>
            </w:r>
          </w:p>
        </w:tc>
        <w:tc>
          <w:tcPr>
            <w:tcW w:w="736" w:type="dxa"/>
            <w:shd w:val="clear" w:color="000000" w:fill="FFFF99"/>
            <w:noWrap/>
            <w:vAlign w:val="center"/>
            <w:hideMark/>
          </w:tcPr>
          <w:p w14:paraId="16DAAB57"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5DEBE871"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auto" w:fill="auto"/>
            <w:noWrap/>
            <w:vAlign w:val="center"/>
            <w:hideMark/>
          </w:tcPr>
          <w:p w14:paraId="3E412DF6" w14:textId="738AB801" w:rsidR="0087588E" w:rsidRPr="0087588E" w:rsidRDefault="0087588E" w:rsidP="0087588E">
            <w:pPr>
              <w:jc w:val="center"/>
              <w:rPr>
                <w:rFonts w:ascii="Calibri" w:eastAsia="Times New Roman" w:hAnsi="Calibri" w:cs="Calibri"/>
                <w:color w:val="FF0000"/>
                <w:sz w:val="22"/>
                <w:szCs w:val="22"/>
                <w:lang w:eastAsia="ru-RU"/>
              </w:rPr>
            </w:pPr>
            <w:r w:rsidRPr="0087588E">
              <w:rPr>
                <w:rFonts w:ascii="Calibri" w:eastAsia="Times New Roman" w:hAnsi="Calibri" w:cs="Calibri"/>
                <w:color w:val="FF0000"/>
                <w:sz w:val="22"/>
                <w:szCs w:val="22"/>
                <w:lang w:eastAsia="ru-RU"/>
              </w:rPr>
              <w:t xml:space="preserve"> 50 000 </w:t>
            </w:r>
          </w:p>
        </w:tc>
        <w:tc>
          <w:tcPr>
            <w:tcW w:w="864" w:type="dxa"/>
            <w:shd w:val="clear" w:color="auto" w:fill="auto"/>
            <w:noWrap/>
            <w:vAlign w:val="center"/>
            <w:hideMark/>
          </w:tcPr>
          <w:p w14:paraId="658D1A52"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7137A177" w14:textId="23A9C5BE"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50 000</w:t>
            </w:r>
          </w:p>
        </w:tc>
      </w:tr>
      <w:tr w:rsidR="0087588E" w:rsidRPr="0087588E" w14:paraId="1381EF90" w14:textId="77777777" w:rsidTr="0087588E">
        <w:trPr>
          <w:trHeight w:val="330"/>
        </w:trPr>
        <w:tc>
          <w:tcPr>
            <w:tcW w:w="1701" w:type="dxa"/>
            <w:vMerge/>
            <w:vAlign w:val="center"/>
            <w:hideMark/>
          </w:tcPr>
          <w:p w14:paraId="1B854003" w14:textId="77777777" w:rsidR="0087588E" w:rsidRPr="0087588E" w:rsidRDefault="0087588E" w:rsidP="0087588E">
            <w:pPr>
              <w:rPr>
                <w:rFonts w:ascii="Calibri" w:eastAsia="Times New Roman" w:hAnsi="Calibri" w:cs="Calibri"/>
                <w:b/>
                <w:bCs/>
                <w:color w:val="CC6600"/>
                <w:lang w:eastAsia="ru-RU"/>
              </w:rPr>
            </w:pPr>
          </w:p>
        </w:tc>
        <w:tc>
          <w:tcPr>
            <w:tcW w:w="2605" w:type="dxa"/>
            <w:shd w:val="clear" w:color="auto" w:fill="auto"/>
            <w:hideMark/>
          </w:tcPr>
          <w:p w14:paraId="61F56FDB" w14:textId="77777777" w:rsidR="0087588E" w:rsidRPr="0087588E" w:rsidRDefault="0087588E" w:rsidP="0087588E">
            <w:pPr>
              <w:rPr>
                <w:rFonts w:ascii="Calibri" w:eastAsia="Times New Roman" w:hAnsi="Calibri" w:cs="Calibri"/>
                <w:sz w:val="22"/>
                <w:szCs w:val="22"/>
                <w:lang w:eastAsia="ru-RU"/>
              </w:rPr>
            </w:pPr>
            <w:r w:rsidRPr="0087588E">
              <w:rPr>
                <w:rFonts w:ascii="Calibri" w:eastAsia="Times New Roman" w:hAnsi="Calibri" w:cs="Calibri"/>
                <w:sz w:val="22"/>
                <w:szCs w:val="22"/>
                <w:lang w:eastAsia="ru-RU"/>
              </w:rPr>
              <w:t>elekter</w:t>
            </w:r>
          </w:p>
        </w:tc>
        <w:tc>
          <w:tcPr>
            <w:tcW w:w="736" w:type="dxa"/>
            <w:shd w:val="clear" w:color="000000" w:fill="FFFF99"/>
            <w:noWrap/>
            <w:vAlign w:val="center"/>
            <w:hideMark/>
          </w:tcPr>
          <w:p w14:paraId="1FD10A50"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31856C2A"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auto" w:fill="auto"/>
            <w:noWrap/>
            <w:vAlign w:val="center"/>
            <w:hideMark/>
          </w:tcPr>
          <w:p w14:paraId="66935D93" w14:textId="4C9B6A99"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xml:space="preserve"> 25 000 </w:t>
            </w:r>
          </w:p>
        </w:tc>
        <w:tc>
          <w:tcPr>
            <w:tcW w:w="864" w:type="dxa"/>
            <w:shd w:val="clear" w:color="auto" w:fill="auto"/>
            <w:noWrap/>
            <w:vAlign w:val="center"/>
            <w:hideMark/>
          </w:tcPr>
          <w:p w14:paraId="3E79B3D5"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5DF4CDA4" w14:textId="36DC8E52"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25 000 </w:t>
            </w:r>
          </w:p>
        </w:tc>
      </w:tr>
      <w:tr w:rsidR="0087588E" w:rsidRPr="0087588E" w14:paraId="4205BBF6" w14:textId="77777777" w:rsidTr="0087588E">
        <w:trPr>
          <w:trHeight w:val="330"/>
        </w:trPr>
        <w:tc>
          <w:tcPr>
            <w:tcW w:w="1701" w:type="dxa"/>
            <w:vMerge/>
            <w:vAlign w:val="center"/>
            <w:hideMark/>
          </w:tcPr>
          <w:p w14:paraId="7AD018C3" w14:textId="77777777" w:rsidR="0087588E" w:rsidRPr="0087588E" w:rsidRDefault="0087588E" w:rsidP="0087588E">
            <w:pPr>
              <w:rPr>
                <w:rFonts w:ascii="Calibri" w:eastAsia="Times New Roman" w:hAnsi="Calibri" w:cs="Calibri"/>
                <w:b/>
                <w:bCs/>
                <w:color w:val="CC6600"/>
                <w:lang w:eastAsia="ru-RU"/>
              </w:rPr>
            </w:pPr>
          </w:p>
        </w:tc>
        <w:tc>
          <w:tcPr>
            <w:tcW w:w="2605" w:type="dxa"/>
            <w:shd w:val="clear" w:color="auto" w:fill="auto"/>
            <w:hideMark/>
          </w:tcPr>
          <w:p w14:paraId="1C52EC8D" w14:textId="77777777" w:rsidR="0087588E" w:rsidRPr="0087588E" w:rsidRDefault="0087588E" w:rsidP="0087588E">
            <w:pPr>
              <w:rPr>
                <w:rFonts w:ascii="Calibri" w:eastAsia="Times New Roman" w:hAnsi="Calibri" w:cs="Calibri"/>
                <w:sz w:val="22"/>
                <w:szCs w:val="22"/>
                <w:lang w:eastAsia="ru-RU"/>
              </w:rPr>
            </w:pPr>
            <w:r w:rsidRPr="0087588E">
              <w:rPr>
                <w:rFonts w:ascii="Calibri" w:eastAsia="Times New Roman" w:hAnsi="Calibri" w:cs="Calibri"/>
                <w:sz w:val="22"/>
                <w:szCs w:val="22"/>
                <w:lang w:eastAsia="ru-RU"/>
              </w:rPr>
              <w:t>tänavavalgustus</w:t>
            </w:r>
          </w:p>
        </w:tc>
        <w:tc>
          <w:tcPr>
            <w:tcW w:w="736" w:type="dxa"/>
            <w:shd w:val="clear" w:color="000000" w:fill="FFFF99"/>
            <w:noWrap/>
            <w:vAlign w:val="center"/>
            <w:hideMark/>
          </w:tcPr>
          <w:p w14:paraId="34498C81"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049FFBF2"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auto" w:fill="auto"/>
            <w:noWrap/>
            <w:vAlign w:val="center"/>
            <w:hideMark/>
          </w:tcPr>
          <w:p w14:paraId="0891268B" w14:textId="48BDF42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xml:space="preserve"> 63 930 </w:t>
            </w:r>
          </w:p>
        </w:tc>
        <w:tc>
          <w:tcPr>
            <w:tcW w:w="864" w:type="dxa"/>
            <w:shd w:val="clear" w:color="auto" w:fill="auto"/>
            <w:noWrap/>
            <w:vAlign w:val="center"/>
            <w:hideMark/>
          </w:tcPr>
          <w:p w14:paraId="43805BBE"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2E4C592C" w14:textId="16815796"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63 930 </w:t>
            </w:r>
          </w:p>
        </w:tc>
      </w:tr>
      <w:tr w:rsidR="0087588E" w:rsidRPr="0087588E" w14:paraId="39CF65C1" w14:textId="77777777" w:rsidTr="0087588E">
        <w:trPr>
          <w:trHeight w:val="330"/>
        </w:trPr>
        <w:tc>
          <w:tcPr>
            <w:tcW w:w="1701" w:type="dxa"/>
            <w:vMerge/>
            <w:vAlign w:val="center"/>
            <w:hideMark/>
          </w:tcPr>
          <w:p w14:paraId="71089113" w14:textId="77777777" w:rsidR="0087588E" w:rsidRPr="0087588E" w:rsidRDefault="0087588E" w:rsidP="0087588E">
            <w:pPr>
              <w:rPr>
                <w:rFonts w:ascii="Calibri" w:eastAsia="Times New Roman" w:hAnsi="Calibri" w:cs="Calibri"/>
                <w:b/>
                <w:bCs/>
                <w:color w:val="CC6600"/>
                <w:lang w:eastAsia="ru-RU"/>
              </w:rPr>
            </w:pPr>
          </w:p>
        </w:tc>
        <w:tc>
          <w:tcPr>
            <w:tcW w:w="2605" w:type="dxa"/>
            <w:shd w:val="clear" w:color="auto" w:fill="auto"/>
            <w:hideMark/>
          </w:tcPr>
          <w:p w14:paraId="70B27565" w14:textId="77777777" w:rsidR="0087588E" w:rsidRPr="0087588E" w:rsidRDefault="0087588E" w:rsidP="0087588E">
            <w:pPr>
              <w:rPr>
                <w:rFonts w:ascii="Calibri" w:eastAsia="Times New Roman" w:hAnsi="Calibri" w:cs="Calibri"/>
                <w:sz w:val="22"/>
                <w:szCs w:val="22"/>
                <w:lang w:eastAsia="ru-RU"/>
              </w:rPr>
            </w:pPr>
            <w:r w:rsidRPr="0087588E">
              <w:rPr>
                <w:rFonts w:ascii="Calibri" w:eastAsia="Times New Roman" w:hAnsi="Calibri" w:cs="Calibri"/>
                <w:sz w:val="22"/>
                <w:szCs w:val="22"/>
                <w:lang w:eastAsia="ru-RU"/>
              </w:rPr>
              <w:t>vesi</w:t>
            </w:r>
          </w:p>
        </w:tc>
        <w:tc>
          <w:tcPr>
            <w:tcW w:w="736" w:type="dxa"/>
            <w:shd w:val="clear" w:color="000000" w:fill="FFFF99"/>
            <w:noWrap/>
            <w:vAlign w:val="center"/>
            <w:hideMark/>
          </w:tcPr>
          <w:p w14:paraId="094E8853"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24D08988"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auto" w:fill="auto"/>
            <w:noWrap/>
            <w:vAlign w:val="center"/>
            <w:hideMark/>
          </w:tcPr>
          <w:p w14:paraId="6F38F4C7" w14:textId="03BAFC60"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xml:space="preserve"> 94 180 </w:t>
            </w:r>
          </w:p>
        </w:tc>
        <w:tc>
          <w:tcPr>
            <w:tcW w:w="864" w:type="dxa"/>
            <w:shd w:val="clear" w:color="auto" w:fill="auto"/>
            <w:noWrap/>
            <w:vAlign w:val="center"/>
            <w:hideMark/>
          </w:tcPr>
          <w:p w14:paraId="77137658"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40AFF824" w14:textId="2E17758F"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94 180 </w:t>
            </w:r>
          </w:p>
        </w:tc>
      </w:tr>
      <w:tr w:rsidR="0087588E" w:rsidRPr="0087588E" w14:paraId="3F537230" w14:textId="77777777" w:rsidTr="0087588E">
        <w:trPr>
          <w:trHeight w:val="330"/>
        </w:trPr>
        <w:tc>
          <w:tcPr>
            <w:tcW w:w="1701" w:type="dxa"/>
            <w:vMerge/>
            <w:vAlign w:val="center"/>
            <w:hideMark/>
          </w:tcPr>
          <w:p w14:paraId="647F6D6F" w14:textId="77777777" w:rsidR="0087588E" w:rsidRPr="0087588E" w:rsidRDefault="0087588E" w:rsidP="0087588E">
            <w:pPr>
              <w:rPr>
                <w:rFonts w:ascii="Calibri" w:eastAsia="Times New Roman" w:hAnsi="Calibri" w:cs="Calibri"/>
                <w:b/>
                <w:bCs/>
                <w:color w:val="CC6600"/>
                <w:lang w:eastAsia="ru-RU"/>
              </w:rPr>
            </w:pPr>
          </w:p>
        </w:tc>
        <w:tc>
          <w:tcPr>
            <w:tcW w:w="2605" w:type="dxa"/>
            <w:shd w:val="clear" w:color="auto" w:fill="auto"/>
            <w:hideMark/>
          </w:tcPr>
          <w:p w14:paraId="079630BE" w14:textId="77777777" w:rsidR="0087588E" w:rsidRPr="0087588E" w:rsidRDefault="0087588E" w:rsidP="0087588E">
            <w:pPr>
              <w:rPr>
                <w:rFonts w:ascii="Calibri" w:eastAsia="Times New Roman" w:hAnsi="Calibri" w:cs="Calibri"/>
                <w:sz w:val="22"/>
                <w:szCs w:val="22"/>
                <w:lang w:eastAsia="ru-RU"/>
              </w:rPr>
            </w:pPr>
            <w:r w:rsidRPr="0087588E">
              <w:rPr>
                <w:rFonts w:ascii="Calibri" w:eastAsia="Times New Roman" w:hAnsi="Calibri" w:cs="Calibri"/>
                <w:sz w:val="22"/>
                <w:szCs w:val="22"/>
                <w:lang w:eastAsia="ru-RU"/>
              </w:rPr>
              <w:t>kanalisatsioon</w:t>
            </w:r>
          </w:p>
        </w:tc>
        <w:tc>
          <w:tcPr>
            <w:tcW w:w="736" w:type="dxa"/>
            <w:shd w:val="clear" w:color="000000" w:fill="FFFF99"/>
            <w:noWrap/>
            <w:vAlign w:val="center"/>
            <w:hideMark/>
          </w:tcPr>
          <w:p w14:paraId="27D88E57"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39D9649D"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auto" w:fill="auto"/>
            <w:noWrap/>
            <w:vAlign w:val="center"/>
            <w:hideMark/>
          </w:tcPr>
          <w:p w14:paraId="63F5C009" w14:textId="5E9430B0"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xml:space="preserve"> 129 168 </w:t>
            </w:r>
          </w:p>
        </w:tc>
        <w:tc>
          <w:tcPr>
            <w:tcW w:w="864" w:type="dxa"/>
            <w:shd w:val="clear" w:color="auto" w:fill="auto"/>
            <w:noWrap/>
            <w:vAlign w:val="center"/>
            <w:hideMark/>
          </w:tcPr>
          <w:p w14:paraId="65D513C6"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3A649275" w14:textId="77777777"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w:t>
            </w:r>
          </w:p>
        </w:tc>
      </w:tr>
      <w:tr w:rsidR="0087588E" w:rsidRPr="0087588E" w14:paraId="2C386EE8" w14:textId="77777777" w:rsidTr="0087588E">
        <w:trPr>
          <w:trHeight w:val="330"/>
        </w:trPr>
        <w:tc>
          <w:tcPr>
            <w:tcW w:w="1701" w:type="dxa"/>
            <w:vMerge/>
            <w:vAlign w:val="center"/>
            <w:hideMark/>
          </w:tcPr>
          <w:p w14:paraId="7F50738D" w14:textId="77777777" w:rsidR="0087588E" w:rsidRPr="0087588E" w:rsidRDefault="0087588E" w:rsidP="0087588E">
            <w:pPr>
              <w:rPr>
                <w:rFonts w:ascii="Calibri" w:eastAsia="Times New Roman" w:hAnsi="Calibri" w:cs="Calibri"/>
                <w:b/>
                <w:bCs/>
                <w:color w:val="CC6600"/>
                <w:lang w:eastAsia="ru-RU"/>
              </w:rPr>
            </w:pPr>
          </w:p>
        </w:tc>
        <w:tc>
          <w:tcPr>
            <w:tcW w:w="2605" w:type="dxa"/>
            <w:shd w:val="clear" w:color="auto" w:fill="auto"/>
            <w:hideMark/>
          </w:tcPr>
          <w:p w14:paraId="4C6DD970" w14:textId="77777777" w:rsidR="0087588E" w:rsidRPr="0087588E" w:rsidRDefault="0087588E" w:rsidP="0087588E">
            <w:pPr>
              <w:rPr>
                <w:rFonts w:ascii="Calibri" w:eastAsia="Times New Roman" w:hAnsi="Calibri" w:cs="Calibri"/>
                <w:sz w:val="22"/>
                <w:szCs w:val="22"/>
                <w:lang w:eastAsia="ru-RU"/>
              </w:rPr>
            </w:pPr>
            <w:r w:rsidRPr="0087588E">
              <w:rPr>
                <w:rFonts w:ascii="Calibri" w:eastAsia="Times New Roman" w:hAnsi="Calibri" w:cs="Calibri"/>
                <w:sz w:val="22"/>
                <w:szCs w:val="22"/>
                <w:lang w:eastAsia="ru-RU"/>
              </w:rPr>
              <w:t>side</w:t>
            </w:r>
          </w:p>
        </w:tc>
        <w:tc>
          <w:tcPr>
            <w:tcW w:w="736" w:type="dxa"/>
            <w:shd w:val="clear" w:color="000000" w:fill="FFFF99"/>
            <w:noWrap/>
            <w:vAlign w:val="center"/>
            <w:hideMark/>
          </w:tcPr>
          <w:p w14:paraId="2D3B8936"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600BA931"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auto" w:fill="auto"/>
            <w:noWrap/>
            <w:vAlign w:val="center"/>
            <w:hideMark/>
          </w:tcPr>
          <w:p w14:paraId="3A66AF11" w14:textId="51C1625D"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xml:space="preserve"> 18 332 </w:t>
            </w:r>
          </w:p>
        </w:tc>
        <w:tc>
          <w:tcPr>
            <w:tcW w:w="864" w:type="dxa"/>
            <w:shd w:val="clear" w:color="auto" w:fill="auto"/>
            <w:noWrap/>
            <w:vAlign w:val="center"/>
            <w:hideMark/>
          </w:tcPr>
          <w:p w14:paraId="1056F918"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739EBFFE" w14:textId="77777777"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w:t>
            </w:r>
          </w:p>
        </w:tc>
      </w:tr>
      <w:tr w:rsidR="0087588E" w:rsidRPr="0087588E" w14:paraId="1901C3B4" w14:textId="77777777" w:rsidTr="0087588E">
        <w:trPr>
          <w:trHeight w:val="330"/>
        </w:trPr>
        <w:tc>
          <w:tcPr>
            <w:tcW w:w="1701" w:type="dxa"/>
            <w:vMerge/>
            <w:vAlign w:val="center"/>
            <w:hideMark/>
          </w:tcPr>
          <w:p w14:paraId="0C038909" w14:textId="77777777" w:rsidR="0087588E" w:rsidRPr="0087588E" w:rsidRDefault="0087588E" w:rsidP="0087588E">
            <w:pPr>
              <w:rPr>
                <w:rFonts w:ascii="Calibri" w:eastAsia="Times New Roman" w:hAnsi="Calibri" w:cs="Calibri"/>
                <w:b/>
                <w:bCs/>
                <w:color w:val="CC6600"/>
                <w:lang w:eastAsia="ru-RU"/>
              </w:rPr>
            </w:pPr>
          </w:p>
        </w:tc>
        <w:tc>
          <w:tcPr>
            <w:tcW w:w="2605" w:type="dxa"/>
            <w:shd w:val="clear" w:color="auto" w:fill="auto"/>
            <w:hideMark/>
          </w:tcPr>
          <w:p w14:paraId="7EACCE12" w14:textId="77777777" w:rsidR="0087588E" w:rsidRPr="0087588E" w:rsidRDefault="0087588E" w:rsidP="0087588E">
            <w:pPr>
              <w:rPr>
                <w:rFonts w:ascii="Calibri" w:eastAsia="Times New Roman" w:hAnsi="Calibri" w:cs="Calibri"/>
                <w:sz w:val="22"/>
                <w:szCs w:val="22"/>
                <w:lang w:eastAsia="ru-RU"/>
              </w:rPr>
            </w:pPr>
            <w:r w:rsidRPr="0087588E">
              <w:rPr>
                <w:rFonts w:ascii="Calibri" w:eastAsia="Times New Roman" w:hAnsi="Calibri" w:cs="Calibri"/>
                <w:sz w:val="22"/>
                <w:szCs w:val="22"/>
                <w:lang w:eastAsia="ru-RU"/>
              </w:rPr>
              <w:t>Kraavid</w:t>
            </w:r>
          </w:p>
        </w:tc>
        <w:tc>
          <w:tcPr>
            <w:tcW w:w="736" w:type="dxa"/>
            <w:shd w:val="clear" w:color="000000" w:fill="FFFF99"/>
            <w:noWrap/>
            <w:vAlign w:val="center"/>
            <w:hideMark/>
          </w:tcPr>
          <w:p w14:paraId="466A8465"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7F65FA44"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auto" w:fill="auto"/>
            <w:noWrap/>
            <w:vAlign w:val="center"/>
            <w:hideMark/>
          </w:tcPr>
          <w:p w14:paraId="063F1245" w14:textId="6FDDEFB4"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xml:space="preserve"> 141 263 </w:t>
            </w:r>
          </w:p>
        </w:tc>
        <w:tc>
          <w:tcPr>
            <w:tcW w:w="864" w:type="dxa"/>
            <w:shd w:val="clear" w:color="auto" w:fill="auto"/>
            <w:noWrap/>
            <w:vAlign w:val="center"/>
            <w:hideMark/>
          </w:tcPr>
          <w:p w14:paraId="3CAC9571"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43EDE89E" w14:textId="44DADBEC"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141 263 </w:t>
            </w:r>
          </w:p>
        </w:tc>
      </w:tr>
      <w:tr w:rsidR="0087588E" w:rsidRPr="0087588E" w14:paraId="455B383C" w14:textId="77777777" w:rsidTr="0087588E">
        <w:trPr>
          <w:trHeight w:val="330"/>
        </w:trPr>
        <w:tc>
          <w:tcPr>
            <w:tcW w:w="1701" w:type="dxa"/>
            <w:vMerge/>
            <w:vAlign w:val="center"/>
            <w:hideMark/>
          </w:tcPr>
          <w:p w14:paraId="73BD7CBF" w14:textId="77777777" w:rsidR="0087588E" w:rsidRPr="0087588E" w:rsidRDefault="0087588E" w:rsidP="0087588E">
            <w:pPr>
              <w:rPr>
                <w:rFonts w:ascii="Calibri" w:eastAsia="Times New Roman" w:hAnsi="Calibri" w:cs="Calibri"/>
                <w:b/>
                <w:bCs/>
                <w:color w:val="CC6600"/>
                <w:lang w:eastAsia="ru-RU"/>
              </w:rPr>
            </w:pPr>
          </w:p>
        </w:tc>
        <w:tc>
          <w:tcPr>
            <w:tcW w:w="2605" w:type="dxa"/>
            <w:shd w:val="clear" w:color="auto" w:fill="auto"/>
            <w:hideMark/>
          </w:tcPr>
          <w:p w14:paraId="4767999B" w14:textId="550F21A9" w:rsidR="0087588E" w:rsidRPr="0087588E" w:rsidRDefault="00287D06" w:rsidP="0087588E">
            <w:pPr>
              <w:rPr>
                <w:rFonts w:ascii="Calibri" w:eastAsia="Times New Roman" w:hAnsi="Calibri" w:cs="Calibri"/>
                <w:sz w:val="22"/>
                <w:szCs w:val="22"/>
                <w:lang w:eastAsia="ru-RU"/>
              </w:rPr>
            </w:pPr>
            <w:r>
              <w:rPr>
                <w:rFonts w:ascii="Calibri" w:eastAsia="Times New Roman" w:hAnsi="Calibri" w:cs="Calibri"/>
                <w:sz w:val="22"/>
                <w:szCs w:val="22"/>
                <w:lang w:val="en-US" w:eastAsia="ru-RU"/>
              </w:rPr>
              <w:t>Reserv</w:t>
            </w:r>
            <w:r w:rsidR="0087588E" w:rsidRPr="0087588E">
              <w:rPr>
                <w:rFonts w:ascii="Calibri" w:eastAsia="Times New Roman" w:hAnsi="Calibri" w:cs="Calibri"/>
                <w:sz w:val="22"/>
                <w:szCs w:val="22"/>
                <w:lang w:eastAsia="ru-RU"/>
              </w:rPr>
              <w:t>10%</w:t>
            </w:r>
          </w:p>
        </w:tc>
        <w:tc>
          <w:tcPr>
            <w:tcW w:w="736" w:type="dxa"/>
            <w:shd w:val="clear" w:color="000000" w:fill="FFFF99"/>
            <w:noWrap/>
            <w:vAlign w:val="center"/>
            <w:hideMark/>
          </w:tcPr>
          <w:p w14:paraId="6C7CB0A3"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06915B8C"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auto" w:fill="auto"/>
            <w:noWrap/>
            <w:vAlign w:val="center"/>
            <w:hideMark/>
          </w:tcPr>
          <w:p w14:paraId="1171C6EE" w14:textId="003170F0"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xml:space="preserve"> 111 138 </w:t>
            </w:r>
          </w:p>
        </w:tc>
        <w:tc>
          <w:tcPr>
            <w:tcW w:w="864" w:type="dxa"/>
            <w:shd w:val="clear" w:color="auto" w:fill="auto"/>
            <w:noWrap/>
            <w:vAlign w:val="center"/>
            <w:hideMark/>
          </w:tcPr>
          <w:p w14:paraId="54E94D5C"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1549A568" w14:textId="4B5D0CE9"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111 138 </w:t>
            </w:r>
          </w:p>
        </w:tc>
      </w:tr>
      <w:tr w:rsidR="0087588E" w:rsidRPr="0087588E" w14:paraId="79BF15E5" w14:textId="77777777" w:rsidTr="0087588E">
        <w:trPr>
          <w:trHeight w:val="360"/>
        </w:trPr>
        <w:tc>
          <w:tcPr>
            <w:tcW w:w="4306" w:type="dxa"/>
            <w:gridSpan w:val="2"/>
            <w:shd w:val="clear" w:color="000000" w:fill="FFFF66"/>
            <w:noWrap/>
            <w:vAlign w:val="center"/>
            <w:hideMark/>
          </w:tcPr>
          <w:p w14:paraId="57892B24" w14:textId="77777777" w:rsidR="0087588E" w:rsidRPr="00352B92" w:rsidRDefault="0087588E" w:rsidP="0087588E">
            <w:pPr>
              <w:ind w:firstLineChars="100" w:firstLine="221"/>
              <w:rPr>
                <w:rFonts w:ascii="Calibri" w:eastAsia="Times New Roman" w:hAnsi="Calibri" w:cs="Calibri"/>
                <w:b/>
                <w:bCs/>
                <w:color w:val="000000"/>
                <w:sz w:val="22"/>
                <w:szCs w:val="22"/>
                <w:lang w:val="en-US" w:eastAsia="ru-RU"/>
              </w:rPr>
            </w:pPr>
            <w:r w:rsidRPr="00352B92">
              <w:rPr>
                <w:rFonts w:ascii="Calibri" w:eastAsia="Times New Roman" w:hAnsi="Calibri" w:cs="Calibri"/>
                <w:b/>
                <w:bCs/>
                <w:color w:val="000000"/>
                <w:sz w:val="22"/>
                <w:szCs w:val="22"/>
                <w:lang w:val="en-US" w:eastAsia="ru-RU"/>
              </w:rPr>
              <w:t>3. Inkubaatori või tootearenduskeskuse arendamise kulud kokku</w:t>
            </w:r>
          </w:p>
        </w:tc>
        <w:tc>
          <w:tcPr>
            <w:tcW w:w="736" w:type="dxa"/>
            <w:shd w:val="clear" w:color="000000" w:fill="FFFF66"/>
            <w:noWrap/>
            <w:vAlign w:val="center"/>
            <w:hideMark/>
          </w:tcPr>
          <w:p w14:paraId="4448D9A5"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000000" w:fill="FFFF66"/>
            <w:noWrap/>
            <w:vAlign w:val="center"/>
            <w:hideMark/>
          </w:tcPr>
          <w:p w14:paraId="39D2796A" w14:textId="77777777"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    </w:t>
            </w:r>
          </w:p>
        </w:tc>
        <w:tc>
          <w:tcPr>
            <w:tcW w:w="1350" w:type="dxa"/>
            <w:shd w:val="clear" w:color="000000" w:fill="FFFF66"/>
            <w:noWrap/>
            <w:vAlign w:val="center"/>
            <w:hideMark/>
          </w:tcPr>
          <w:p w14:paraId="5A88B59E" w14:textId="77777777"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1 222 522    </w:t>
            </w:r>
          </w:p>
        </w:tc>
        <w:tc>
          <w:tcPr>
            <w:tcW w:w="864" w:type="dxa"/>
            <w:shd w:val="clear" w:color="000000" w:fill="FFFF66"/>
            <w:noWrap/>
            <w:vAlign w:val="center"/>
            <w:hideMark/>
          </w:tcPr>
          <w:p w14:paraId="49AC4DA2" w14:textId="77777777"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    </w:t>
            </w:r>
          </w:p>
        </w:tc>
        <w:tc>
          <w:tcPr>
            <w:tcW w:w="1262" w:type="dxa"/>
            <w:shd w:val="clear" w:color="000000" w:fill="FFFF66"/>
            <w:noWrap/>
            <w:vAlign w:val="center"/>
            <w:hideMark/>
          </w:tcPr>
          <w:p w14:paraId="722B1485" w14:textId="7BEFAB1E"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xml:space="preserve"> 1 222 522 </w:t>
            </w:r>
          </w:p>
        </w:tc>
      </w:tr>
      <w:tr w:rsidR="0087588E" w:rsidRPr="0087588E" w14:paraId="6BF89894" w14:textId="77777777" w:rsidTr="0087588E">
        <w:trPr>
          <w:trHeight w:val="75"/>
        </w:trPr>
        <w:tc>
          <w:tcPr>
            <w:tcW w:w="1701" w:type="dxa"/>
            <w:shd w:val="clear" w:color="000000" w:fill="D9D9D9"/>
            <w:noWrap/>
            <w:vAlign w:val="center"/>
            <w:hideMark/>
          </w:tcPr>
          <w:p w14:paraId="32B7DB78" w14:textId="77777777" w:rsidR="0087588E" w:rsidRPr="0087588E" w:rsidRDefault="0087588E" w:rsidP="0087588E">
            <w:pPr>
              <w:ind w:firstLineChars="200" w:firstLine="440"/>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2605" w:type="dxa"/>
            <w:shd w:val="clear" w:color="000000" w:fill="D9D9D9"/>
            <w:noWrap/>
            <w:vAlign w:val="center"/>
            <w:hideMark/>
          </w:tcPr>
          <w:p w14:paraId="526B4603" w14:textId="77777777" w:rsidR="0087588E" w:rsidRPr="0087588E" w:rsidRDefault="0087588E" w:rsidP="0087588E">
            <w:pPr>
              <w:ind w:firstLineChars="100" w:firstLine="220"/>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736" w:type="dxa"/>
            <w:shd w:val="clear" w:color="000000" w:fill="D9D9D9"/>
            <w:noWrap/>
            <w:vAlign w:val="center"/>
            <w:hideMark/>
          </w:tcPr>
          <w:p w14:paraId="7869BC80"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054" w:type="dxa"/>
            <w:shd w:val="clear" w:color="000000" w:fill="D9D9D9"/>
            <w:noWrap/>
            <w:vAlign w:val="center"/>
            <w:hideMark/>
          </w:tcPr>
          <w:p w14:paraId="0B716B6C"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000000" w:fill="D9D9D9"/>
            <w:noWrap/>
            <w:vAlign w:val="center"/>
            <w:hideMark/>
          </w:tcPr>
          <w:p w14:paraId="1932B786"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864" w:type="dxa"/>
            <w:shd w:val="clear" w:color="000000" w:fill="D9D9D9"/>
            <w:noWrap/>
            <w:vAlign w:val="center"/>
            <w:hideMark/>
          </w:tcPr>
          <w:p w14:paraId="49B74661"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D9D9D9"/>
            <w:noWrap/>
            <w:vAlign w:val="center"/>
            <w:hideMark/>
          </w:tcPr>
          <w:p w14:paraId="1713C1A5" w14:textId="77777777" w:rsidR="0087588E" w:rsidRPr="0087588E" w:rsidRDefault="0087588E" w:rsidP="0087588E">
            <w:pPr>
              <w:jc w:val="center"/>
              <w:rPr>
                <w:rFonts w:ascii="Calibri" w:eastAsia="Times New Roman" w:hAnsi="Calibri" w:cs="Calibri"/>
                <w:b/>
                <w:bCs/>
                <w:color w:val="000000"/>
                <w:sz w:val="22"/>
                <w:szCs w:val="22"/>
                <w:lang w:eastAsia="ru-RU"/>
              </w:rPr>
            </w:pPr>
            <w:r w:rsidRPr="0087588E">
              <w:rPr>
                <w:rFonts w:ascii="Calibri" w:eastAsia="Times New Roman" w:hAnsi="Calibri" w:cs="Calibri"/>
                <w:b/>
                <w:bCs/>
                <w:color w:val="000000"/>
                <w:sz w:val="22"/>
                <w:szCs w:val="22"/>
                <w:lang w:eastAsia="ru-RU"/>
              </w:rPr>
              <w:t> </w:t>
            </w:r>
          </w:p>
        </w:tc>
      </w:tr>
      <w:tr w:rsidR="0087588E" w:rsidRPr="0087588E" w14:paraId="73837A8E" w14:textId="77777777" w:rsidTr="0087588E">
        <w:trPr>
          <w:trHeight w:val="645"/>
        </w:trPr>
        <w:tc>
          <w:tcPr>
            <w:tcW w:w="4306" w:type="dxa"/>
            <w:gridSpan w:val="2"/>
            <w:shd w:val="clear" w:color="auto" w:fill="auto"/>
            <w:vAlign w:val="center"/>
            <w:hideMark/>
          </w:tcPr>
          <w:p w14:paraId="3B02441A" w14:textId="77777777" w:rsidR="0087588E" w:rsidRPr="0087588E" w:rsidRDefault="0087588E" w:rsidP="0087588E">
            <w:pPr>
              <w:ind w:firstLineChars="100" w:firstLine="241"/>
              <w:rPr>
                <w:rFonts w:ascii="Calibri" w:eastAsia="Times New Roman" w:hAnsi="Calibri" w:cs="Calibri"/>
                <w:b/>
                <w:bCs/>
                <w:color w:val="CC6600"/>
                <w:lang w:eastAsia="ru-RU"/>
              </w:rPr>
            </w:pPr>
            <w:r w:rsidRPr="0087588E">
              <w:rPr>
                <w:rFonts w:ascii="Calibri" w:eastAsia="Times New Roman" w:hAnsi="Calibri" w:cs="Calibri"/>
                <w:b/>
                <w:bCs/>
                <w:color w:val="CC6600"/>
                <w:lang w:eastAsia="ru-RU"/>
              </w:rPr>
              <w:t>4. Struktuuritoetuse andmisest avalikkuse teavitamine</w:t>
            </w:r>
          </w:p>
        </w:tc>
        <w:tc>
          <w:tcPr>
            <w:tcW w:w="736" w:type="dxa"/>
            <w:shd w:val="clear" w:color="000000" w:fill="FFFF99"/>
            <w:noWrap/>
            <w:vAlign w:val="center"/>
            <w:hideMark/>
          </w:tcPr>
          <w:p w14:paraId="60FB674B"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Eur</w:t>
            </w:r>
          </w:p>
        </w:tc>
        <w:tc>
          <w:tcPr>
            <w:tcW w:w="1054" w:type="dxa"/>
            <w:shd w:val="clear" w:color="auto" w:fill="auto"/>
            <w:noWrap/>
            <w:vAlign w:val="center"/>
            <w:hideMark/>
          </w:tcPr>
          <w:p w14:paraId="27B69DE3"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auto" w:fill="auto"/>
            <w:noWrap/>
            <w:vAlign w:val="center"/>
            <w:hideMark/>
          </w:tcPr>
          <w:p w14:paraId="23D3C7B0"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864" w:type="dxa"/>
            <w:shd w:val="clear" w:color="auto" w:fill="auto"/>
            <w:noWrap/>
            <w:vAlign w:val="center"/>
            <w:hideMark/>
          </w:tcPr>
          <w:p w14:paraId="0EA06396"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FFFF66"/>
            <w:noWrap/>
            <w:vAlign w:val="center"/>
            <w:hideMark/>
          </w:tcPr>
          <w:p w14:paraId="3A193142" w14:textId="4F2572A4" w:rsidR="0087588E" w:rsidRPr="0087588E" w:rsidRDefault="0087588E" w:rsidP="0087588E">
            <w:pPr>
              <w:jc w:val="center"/>
              <w:rPr>
                <w:rFonts w:ascii="Calibri" w:eastAsia="Times New Roman" w:hAnsi="Calibri" w:cs="Calibri"/>
                <w:b/>
                <w:bCs/>
                <w:color w:val="000000"/>
                <w:sz w:val="22"/>
                <w:szCs w:val="22"/>
                <w:lang w:eastAsia="ru-RU"/>
              </w:rPr>
            </w:pPr>
          </w:p>
        </w:tc>
      </w:tr>
      <w:tr w:rsidR="0087588E" w:rsidRPr="0087588E" w14:paraId="76E73FC2" w14:textId="77777777" w:rsidTr="0087588E">
        <w:trPr>
          <w:trHeight w:val="75"/>
        </w:trPr>
        <w:tc>
          <w:tcPr>
            <w:tcW w:w="1701" w:type="dxa"/>
            <w:shd w:val="clear" w:color="000000" w:fill="D9D9D9"/>
            <w:noWrap/>
            <w:vAlign w:val="center"/>
            <w:hideMark/>
          </w:tcPr>
          <w:p w14:paraId="160181AA" w14:textId="77777777" w:rsidR="0087588E" w:rsidRPr="0087588E" w:rsidRDefault="0087588E" w:rsidP="0087588E">
            <w:pPr>
              <w:ind w:firstLineChars="200" w:firstLine="440"/>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2605" w:type="dxa"/>
            <w:shd w:val="clear" w:color="000000" w:fill="D9D9D9"/>
            <w:noWrap/>
            <w:vAlign w:val="center"/>
            <w:hideMark/>
          </w:tcPr>
          <w:p w14:paraId="52D815C6" w14:textId="77777777" w:rsidR="0087588E" w:rsidRPr="0087588E" w:rsidRDefault="0087588E" w:rsidP="0087588E">
            <w:pPr>
              <w:ind w:firstLineChars="100" w:firstLine="220"/>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736" w:type="dxa"/>
            <w:shd w:val="clear" w:color="000000" w:fill="D9D9D9"/>
            <w:noWrap/>
            <w:vAlign w:val="center"/>
            <w:hideMark/>
          </w:tcPr>
          <w:p w14:paraId="46C81D8D"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054" w:type="dxa"/>
            <w:shd w:val="clear" w:color="000000" w:fill="D9D9D9"/>
            <w:noWrap/>
            <w:vAlign w:val="center"/>
            <w:hideMark/>
          </w:tcPr>
          <w:p w14:paraId="06229526"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350" w:type="dxa"/>
            <w:shd w:val="clear" w:color="000000" w:fill="D9D9D9"/>
            <w:noWrap/>
            <w:vAlign w:val="center"/>
            <w:hideMark/>
          </w:tcPr>
          <w:p w14:paraId="77C08DFF"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864" w:type="dxa"/>
            <w:shd w:val="clear" w:color="000000" w:fill="D9D9D9"/>
            <w:noWrap/>
            <w:vAlign w:val="center"/>
            <w:hideMark/>
          </w:tcPr>
          <w:p w14:paraId="31145C82" w14:textId="77777777" w:rsidR="0087588E" w:rsidRPr="0087588E" w:rsidRDefault="0087588E" w:rsidP="0087588E">
            <w:pPr>
              <w:jc w:val="center"/>
              <w:rPr>
                <w:rFonts w:ascii="Calibri" w:eastAsia="Times New Roman" w:hAnsi="Calibri" w:cs="Calibri"/>
                <w:color w:val="000000"/>
                <w:sz w:val="22"/>
                <w:szCs w:val="22"/>
                <w:lang w:eastAsia="ru-RU"/>
              </w:rPr>
            </w:pPr>
            <w:r w:rsidRPr="0087588E">
              <w:rPr>
                <w:rFonts w:ascii="Calibri" w:eastAsia="Times New Roman" w:hAnsi="Calibri" w:cs="Calibri"/>
                <w:color w:val="000000"/>
                <w:sz w:val="22"/>
                <w:szCs w:val="22"/>
                <w:lang w:eastAsia="ru-RU"/>
              </w:rPr>
              <w:t> </w:t>
            </w:r>
          </w:p>
        </w:tc>
        <w:tc>
          <w:tcPr>
            <w:tcW w:w="1262" w:type="dxa"/>
            <w:shd w:val="clear" w:color="000000" w:fill="D9D9D9"/>
            <w:noWrap/>
            <w:vAlign w:val="center"/>
            <w:hideMark/>
          </w:tcPr>
          <w:p w14:paraId="752DBE37" w14:textId="77777777" w:rsidR="0087588E" w:rsidRPr="0087588E" w:rsidRDefault="0087588E" w:rsidP="0087588E">
            <w:pPr>
              <w:jc w:val="center"/>
              <w:rPr>
                <w:rFonts w:ascii="Calibri" w:eastAsia="Times New Roman" w:hAnsi="Calibri" w:cs="Calibri"/>
                <w:b/>
                <w:bCs/>
                <w:color w:val="000000"/>
                <w:lang w:eastAsia="ru-RU"/>
              </w:rPr>
            </w:pPr>
            <w:r w:rsidRPr="0087588E">
              <w:rPr>
                <w:rFonts w:ascii="Calibri" w:eastAsia="Times New Roman" w:hAnsi="Calibri" w:cs="Calibri"/>
                <w:b/>
                <w:bCs/>
                <w:color w:val="000000"/>
                <w:lang w:eastAsia="ru-RU"/>
              </w:rPr>
              <w:t> </w:t>
            </w:r>
          </w:p>
        </w:tc>
      </w:tr>
      <w:tr w:rsidR="0087588E" w:rsidRPr="0087588E" w14:paraId="01831899" w14:textId="77777777" w:rsidTr="0087588E">
        <w:trPr>
          <w:trHeight w:val="435"/>
        </w:trPr>
        <w:tc>
          <w:tcPr>
            <w:tcW w:w="4306" w:type="dxa"/>
            <w:gridSpan w:val="2"/>
            <w:shd w:val="clear" w:color="000000" w:fill="FFFF66"/>
            <w:noWrap/>
            <w:vAlign w:val="center"/>
            <w:hideMark/>
          </w:tcPr>
          <w:p w14:paraId="2085F861" w14:textId="77777777" w:rsidR="0087588E" w:rsidRPr="0087588E" w:rsidRDefault="0087588E" w:rsidP="0087588E">
            <w:pPr>
              <w:jc w:val="center"/>
              <w:rPr>
                <w:rFonts w:ascii="Calibri" w:eastAsia="Times New Roman" w:hAnsi="Calibri" w:cs="Calibri"/>
                <w:b/>
                <w:bCs/>
                <w:color w:val="000000"/>
                <w:lang w:eastAsia="ru-RU"/>
              </w:rPr>
            </w:pPr>
            <w:r w:rsidRPr="0087588E">
              <w:rPr>
                <w:rFonts w:ascii="Calibri" w:eastAsia="Times New Roman" w:hAnsi="Calibri" w:cs="Calibri"/>
                <w:b/>
                <w:bCs/>
                <w:color w:val="000000"/>
                <w:lang w:eastAsia="ru-RU"/>
              </w:rPr>
              <w:t>PROJEKTI KULUD KOKKU</w:t>
            </w:r>
          </w:p>
        </w:tc>
        <w:tc>
          <w:tcPr>
            <w:tcW w:w="736" w:type="dxa"/>
            <w:shd w:val="clear" w:color="000000" w:fill="FFFF66"/>
            <w:noWrap/>
            <w:vAlign w:val="center"/>
            <w:hideMark/>
          </w:tcPr>
          <w:p w14:paraId="4E96614D" w14:textId="77777777" w:rsidR="0087588E" w:rsidRPr="0087588E" w:rsidRDefault="0087588E" w:rsidP="0087588E">
            <w:pPr>
              <w:jc w:val="center"/>
              <w:rPr>
                <w:rFonts w:ascii="Calibri" w:eastAsia="Times New Roman" w:hAnsi="Calibri" w:cs="Calibri"/>
                <w:color w:val="000000"/>
                <w:lang w:eastAsia="ru-RU"/>
              </w:rPr>
            </w:pPr>
            <w:r w:rsidRPr="0087588E">
              <w:rPr>
                <w:rFonts w:ascii="Calibri" w:eastAsia="Times New Roman" w:hAnsi="Calibri" w:cs="Calibri"/>
                <w:color w:val="000000"/>
                <w:lang w:eastAsia="ru-RU"/>
              </w:rPr>
              <w:t>Eur</w:t>
            </w:r>
          </w:p>
        </w:tc>
        <w:tc>
          <w:tcPr>
            <w:tcW w:w="1054" w:type="dxa"/>
            <w:shd w:val="clear" w:color="000000" w:fill="FFFF66"/>
            <w:noWrap/>
            <w:vAlign w:val="center"/>
            <w:hideMark/>
          </w:tcPr>
          <w:p w14:paraId="7A1FAC6C" w14:textId="616EFF23" w:rsidR="0087588E" w:rsidRPr="0087588E" w:rsidRDefault="0087588E" w:rsidP="0087588E">
            <w:pPr>
              <w:jc w:val="center"/>
              <w:rPr>
                <w:rFonts w:ascii="Calibri" w:eastAsia="Times New Roman" w:hAnsi="Calibri" w:cs="Calibri"/>
                <w:b/>
                <w:bCs/>
                <w:color w:val="000000"/>
                <w:lang w:eastAsia="ru-RU"/>
              </w:rPr>
            </w:pPr>
            <w:r w:rsidRPr="0087588E">
              <w:rPr>
                <w:rFonts w:ascii="Calibri" w:eastAsia="Times New Roman" w:hAnsi="Calibri" w:cs="Calibri"/>
                <w:b/>
                <w:bCs/>
                <w:color w:val="000000"/>
                <w:lang w:eastAsia="ru-RU"/>
              </w:rPr>
              <w:t xml:space="preserve"> 50 000</w:t>
            </w:r>
          </w:p>
        </w:tc>
        <w:tc>
          <w:tcPr>
            <w:tcW w:w="1350" w:type="dxa"/>
            <w:shd w:val="clear" w:color="000000" w:fill="FFFF66"/>
            <w:noWrap/>
            <w:vAlign w:val="center"/>
            <w:hideMark/>
          </w:tcPr>
          <w:p w14:paraId="2C26A931" w14:textId="77777777" w:rsidR="0087588E" w:rsidRPr="0087588E" w:rsidRDefault="0087588E" w:rsidP="0087588E">
            <w:pPr>
              <w:jc w:val="center"/>
              <w:rPr>
                <w:rFonts w:ascii="Calibri" w:eastAsia="Times New Roman" w:hAnsi="Calibri" w:cs="Calibri"/>
                <w:b/>
                <w:bCs/>
                <w:color w:val="000000"/>
                <w:lang w:eastAsia="ru-RU"/>
              </w:rPr>
            </w:pPr>
            <w:r w:rsidRPr="0087588E">
              <w:rPr>
                <w:rFonts w:ascii="Calibri" w:eastAsia="Times New Roman" w:hAnsi="Calibri" w:cs="Calibri"/>
                <w:b/>
                <w:bCs/>
                <w:color w:val="000000"/>
                <w:lang w:eastAsia="ru-RU"/>
              </w:rPr>
              <w:t xml:space="preserve"> 1 222 522    </w:t>
            </w:r>
          </w:p>
        </w:tc>
        <w:tc>
          <w:tcPr>
            <w:tcW w:w="864" w:type="dxa"/>
            <w:shd w:val="clear" w:color="000000" w:fill="FFFF66"/>
            <w:noWrap/>
            <w:vAlign w:val="center"/>
            <w:hideMark/>
          </w:tcPr>
          <w:p w14:paraId="62357D50" w14:textId="77777777" w:rsidR="0087588E" w:rsidRPr="0087588E" w:rsidRDefault="0087588E" w:rsidP="0087588E">
            <w:pPr>
              <w:jc w:val="center"/>
              <w:rPr>
                <w:rFonts w:ascii="Calibri" w:eastAsia="Times New Roman" w:hAnsi="Calibri" w:cs="Calibri"/>
                <w:b/>
                <w:bCs/>
                <w:color w:val="000000"/>
                <w:lang w:eastAsia="ru-RU"/>
              </w:rPr>
            </w:pPr>
            <w:r w:rsidRPr="0087588E">
              <w:rPr>
                <w:rFonts w:ascii="Calibri" w:eastAsia="Times New Roman" w:hAnsi="Calibri" w:cs="Calibri"/>
                <w:b/>
                <w:bCs/>
                <w:color w:val="000000"/>
                <w:lang w:eastAsia="ru-RU"/>
              </w:rPr>
              <w:t xml:space="preserve"> -    </w:t>
            </w:r>
          </w:p>
        </w:tc>
        <w:tc>
          <w:tcPr>
            <w:tcW w:w="1262" w:type="dxa"/>
            <w:shd w:val="clear" w:color="000000" w:fill="FFFF66"/>
            <w:noWrap/>
            <w:vAlign w:val="center"/>
            <w:hideMark/>
          </w:tcPr>
          <w:p w14:paraId="39154EF6" w14:textId="1E26BDB4" w:rsidR="0087588E" w:rsidRPr="0087588E" w:rsidRDefault="0087588E" w:rsidP="0087588E">
            <w:pPr>
              <w:jc w:val="center"/>
              <w:rPr>
                <w:rFonts w:ascii="Calibri" w:eastAsia="Times New Roman" w:hAnsi="Calibri" w:cs="Calibri"/>
                <w:b/>
                <w:bCs/>
                <w:color w:val="000000"/>
                <w:lang w:eastAsia="ru-RU"/>
              </w:rPr>
            </w:pPr>
            <w:r w:rsidRPr="0087588E">
              <w:rPr>
                <w:rFonts w:ascii="Calibri" w:eastAsia="Times New Roman" w:hAnsi="Calibri" w:cs="Calibri"/>
                <w:b/>
                <w:bCs/>
                <w:color w:val="000000"/>
                <w:lang w:eastAsia="ru-RU"/>
              </w:rPr>
              <w:t xml:space="preserve"> 1 272 522</w:t>
            </w:r>
          </w:p>
        </w:tc>
      </w:tr>
    </w:tbl>
    <w:p w14:paraId="3FA9F32B" w14:textId="77777777" w:rsidR="0087588E" w:rsidRDefault="0087588E" w:rsidP="000760AB">
      <w:pPr>
        <w:spacing w:line="360" w:lineRule="auto"/>
        <w:jc w:val="both"/>
        <w:rPr>
          <w:i/>
          <w:iCs/>
        </w:rPr>
      </w:pPr>
    </w:p>
    <w:p w14:paraId="5889EDA5" w14:textId="658FAB3E" w:rsidR="00695EFB" w:rsidRDefault="00695EFB" w:rsidP="005D5F13">
      <w:pPr>
        <w:pStyle w:val="Pealkiri2"/>
        <w:spacing w:line="360" w:lineRule="auto"/>
        <w:jc w:val="both"/>
        <w:rPr>
          <w:lang w:val="et-EE"/>
        </w:rPr>
      </w:pPr>
      <w:bookmarkStart w:id="25" w:name="_Toc167897640"/>
      <w:r>
        <w:rPr>
          <w:lang w:val="et-EE"/>
        </w:rPr>
        <w:t>Tasuvusanalüüs</w:t>
      </w:r>
      <w:bookmarkEnd w:id="25"/>
    </w:p>
    <w:p w14:paraId="701CFA19" w14:textId="77777777" w:rsidR="00EF4FD3" w:rsidRDefault="00EF4FD3" w:rsidP="005D5F13">
      <w:pPr>
        <w:spacing w:line="360" w:lineRule="auto"/>
        <w:jc w:val="both"/>
        <w:rPr>
          <w:lang w:val="et-EE"/>
        </w:rPr>
      </w:pPr>
    </w:p>
    <w:p w14:paraId="529D46A5" w14:textId="16B9C73C" w:rsidR="005D5F13" w:rsidRPr="00EF4FD3" w:rsidRDefault="00EF4FD3" w:rsidP="005D5F13">
      <w:pPr>
        <w:spacing w:line="360" w:lineRule="auto"/>
        <w:jc w:val="both"/>
        <w:rPr>
          <w:i/>
          <w:iCs/>
          <w:lang w:val="et-EE"/>
        </w:rPr>
      </w:pPr>
      <w:r w:rsidRPr="00EF4FD3">
        <w:rPr>
          <w:i/>
          <w:iCs/>
          <w:lang w:val="et-EE"/>
        </w:rPr>
        <w:t>Jooksvad tulud</w:t>
      </w:r>
    </w:p>
    <w:p w14:paraId="55CE8952" w14:textId="198C059B" w:rsidR="003C4601" w:rsidRPr="003C4601" w:rsidRDefault="003E557C" w:rsidP="003C4601">
      <w:pPr>
        <w:spacing w:line="360" w:lineRule="auto"/>
        <w:jc w:val="both"/>
        <w:rPr>
          <w:lang w:val="et-EE"/>
        </w:rPr>
      </w:pPr>
      <w:r>
        <w:rPr>
          <w:lang w:val="et-EE"/>
        </w:rPr>
        <w:t>Projekti jooksvad tulud tekivad</w:t>
      </w:r>
      <w:r w:rsidR="003C4601" w:rsidRPr="003C4601">
        <w:rPr>
          <w:lang w:val="et-EE"/>
        </w:rPr>
        <w:t>:</w:t>
      </w:r>
    </w:p>
    <w:p w14:paraId="6F76EC5F" w14:textId="5C942507" w:rsidR="003C4601" w:rsidRPr="003C4601" w:rsidRDefault="00FC34D7" w:rsidP="003C4601">
      <w:pPr>
        <w:numPr>
          <w:ilvl w:val="0"/>
          <w:numId w:val="15"/>
        </w:numPr>
        <w:spacing w:line="360" w:lineRule="auto"/>
        <w:jc w:val="both"/>
        <w:rPr>
          <w:lang w:val="et-EE"/>
        </w:rPr>
      </w:pPr>
      <w:r>
        <w:rPr>
          <w:lang w:val="et-EE"/>
        </w:rPr>
        <w:lastRenderedPageBreak/>
        <w:t>Maade müügist</w:t>
      </w:r>
    </w:p>
    <w:p w14:paraId="62CFBED1" w14:textId="77777777" w:rsidR="003C4601" w:rsidRPr="003C4601" w:rsidRDefault="003C4601" w:rsidP="003C4601">
      <w:pPr>
        <w:spacing w:line="360" w:lineRule="auto"/>
        <w:jc w:val="both"/>
        <w:rPr>
          <w:lang w:val="et-EE"/>
        </w:rPr>
      </w:pPr>
    </w:p>
    <w:p w14:paraId="56D838E2" w14:textId="77777777" w:rsidR="003C4601" w:rsidRPr="003C4601" w:rsidRDefault="003C4601" w:rsidP="003C4601">
      <w:pPr>
        <w:spacing w:line="360" w:lineRule="auto"/>
        <w:jc w:val="both"/>
        <w:rPr>
          <w:i/>
          <w:iCs/>
          <w:lang w:val="et-EE"/>
        </w:rPr>
      </w:pPr>
      <w:r w:rsidRPr="003C4601">
        <w:rPr>
          <w:i/>
          <w:iCs/>
          <w:lang w:val="et-EE"/>
        </w:rPr>
        <w:t>Jooksvad kulud</w:t>
      </w:r>
    </w:p>
    <w:p w14:paraId="400B1197" w14:textId="77777777" w:rsidR="003C4601" w:rsidRPr="003C4601" w:rsidRDefault="003C4601" w:rsidP="003C4601">
      <w:pPr>
        <w:spacing w:line="360" w:lineRule="auto"/>
        <w:jc w:val="both"/>
        <w:rPr>
          <w:lang w:val="et-EE"/>
        </w:rPr>
      </w:pPr>
    </w:p>
    <w:p w14:paraId="03AE9F62" w14:textId="48DFBC47" w:rsidR="003C4601" w:rsidRPr="006123CF" w:rsidRDefault="003C4601" w:rsidP="003C4601">
      <w:pPr>
        <w:spacing w:line="360" w:lineRule="auto"/>
        <w:jc w:val="both"/>
        <w:rPr>
          <w:lang w:val="et-EE"/>
        </w:rPr>
      </w:pPr>
      <w:r w:rsidRPr="006123CF">
        <w:rPr>
          <w:lang w:val="et-EE"/>
        </w:rPr>
        <w:t xml:space="preserve">Jooksvate kulude struktuuris moodustab valdava osa </w:t>
      </w:r>
      <w:r w:rsidR="006123CF" w:rsidRPr="006123CF">
        <w:rPr>
          <w:lang w:val="et-EE"/>
        </w:rPr>
        <w:t>personalikulud</w:t>
      </w:r>
      <w:r w:rsidR="006123CF">
        <w:rPr>
          <w:lang w:val="et-EE"/>
        </w:rPr>
        <w:t xml:space="preserve"> </w:t>
      </w:r>
      <w:r w:rsidRPr="006123CF">
        <w:rPr>
          <w:lang w:val="et-EE"/>
        </w:rPr>
        <w:t>(üle 50% kõikidest tegevuskuludest).</w:t>
      </w:r>
    </w:p>
    <w:p w14:paraId="5D2517B1" w14:textId="77777777" w:rsidR="003C4601" w:rsidRPr="003C4601" w:rsidRDefault="003C4601" w:rsidP="003C4601">
      <w:pPr>
        <w:spacing w:line="360" w:lineRule="auto"/>
        <w:jc w:val="both"/>
        <w:rPr>
          <w:highlight w:val="yellow"/>
          <w:lang w:val="et-EE"/>
        </w:rPr>
      </w:pPr>
    </w:p>
    <w:p w14:paraId="730AB7C4" w14:textId="08597A43" w:rsidR="003C4601" w:rsidRPr="006123CF" w:rsidRDefault="006123CF" w:rsidP="003C4601">
      <w:pPr>
        <w:spacing w:line="360" w:lineRule="auto"/>
        <w:jc w:val="both"/>
        <w:rPr>
          <w:lang w:val="et-EE"/>
        </w:rPr>
      </w:pPr>
      <w:r w:rsidRPr="006123CF">
        <w:rPr>
          <w:lang w:val="et-EE"/>
        </w:rPr>
        <w:t>Teisteks</w:t>
      </w:r>
      <w:r w:rsidR="003C4601" w:rsidRPr="006123CF">
        <w:rPr>
          <w:lang w:val="et-EE"/>
        </w:rPr>
        <w:t xml:space="preserve"> tegevuskuludeks on:</w:t>
      </w:r>
    </w:p>
    <w:p w14:paraId="6B880816" w14:textId="43E8E7B1" w:rsidR="00CC390F" w:rsidRPr="006123CF" w:rsidRDefault="006123CF" w:rsidP="0087588E">
      <w:pPr>
        <w:pStyle w:val="Loendilik"/>
        <w:numPr>
          <w:ilvl w:val="0"/>
          <w:numId w:val="16"/>
        </w:numPr>
      </w:pPr>
      <w:r>
        <w:rPr>
          <w:lang w:val="et-EE"/>
        </w:rPr>
        <w:t>T</w:t>
      </w:r>
      <w:r w:rsidR="00CC390F" w:rsidRPr="006123CF">
        <w:rPr>
          <w:lang w:val="et-EE"/>
        </w:rPr>
        <w:t>urunduskulud</w:t>
      </w:r>
    </w:p>
    <w:p w14:paraId="22A53AE2" w14:textId="0E73C593" w:rsidR="0087588E" w:rsidRPr="006123CF" w:rsidRDefault="0087588E" w:rsidP="006123CF">
      <w:pPr>
        <w:pStyle w:val="Loendilik"/>
        <w:numPr>
          <w:ilvl w:val="0"/>
          <w:numId w:val="16"/>
        </w:numPr>
      </w:pPr>
      <w:r w:rsidRPr="006123CF">
        <w:t>Tänavavalgustus</w:t>
      </w:r>
      <w:r w:rsidR="006123CF">
        <w:rPr>
          <w:lang w:val="en-US"/>
        </w:rPr>
        <w:t>e kulud</w:t>
      </w:r>
    </w:p>
    <w:p w14:paraId="37D0BC3B" w14:textId="30202E7A" w:rsidR="0087588E" w:rsidRPr="006123CF" w:rsidRDefault="0087588E" w:rsidP="006123CF">
      <w:pPr>
        <w:pStyle w:val="Loendilik"/>
        <w:numPr>
          <w:ilvl w:val="0"/>
          <w:numId w:val="16"/>
        </w:numPr>
      </w:pPr>
      <w:r w:rsidRPr="006123CF">
        <w:t>Territooriumi korrashoi</w:t>
      </w:r>
      <w:r w:rsidR="006123CF">
        <w:rPr>
          <w:lang w:val="en-US"/>
        </w:rPr>
        <w:t>u kulud</w:t>
      </w:r>
    </w:p>
    <w:p w14:paraId="7C99A9FA" w14:textId="01ECEC10" w:rsidR="0087588E" w:rsidRPr="006123CF" w:rsidRDefault="0087588E" w:rsidP="006123CF">
      <w:pPr>
        <w:pStyle w:val="Loendilik"/>
        <w:numPr>
          <w:ilvl w:val="0"/>
          <w:numId w:val="16"/>
        </w:numPr>
      </w:pPr>
      <w:r w:rsidRPr="006123CF">
        <w:t>Teede remon</w:t>
      </w:r>
      <w:r w:rsidR="006123CF">
        <w:rPr>
          <w:lang w:val="en-US"/>
        </w:rPr>
        <w:t>di kulu</w:t>
      </w:r>
    </w:p>
    <w:p w14:paraId="0CDA37F8" w14:textId="77777777" w:rsidR="003C4601" w:rsidRPr="006123CF" w:rsidRDefault="003C4601" w:rsidP="003C4601">
      <w:pPr>
        <w:spacing w:line="360" w:lineRule="auto"/>
        <w:jc w:val="both"/>
        <w:rPr>
          <w:lang w:val="et-EE"/>
        </w:rPr>
      </w:pPr>
    </w:p>
    <w:p w14:paraId="2AA1DE44" w14:textId="2A7FC3E2" w:rsidR="003C4601" w:rsidRPr="003C4601" w:rsidRDefault="003C4601" w:rsidP="0087588E">
      <w:pPr>
        <w:spacing w:line="360" w:lineRule="auto"/>
        <w:jc w:val="both"/>
        <w:rPr>
          <w:lang w:val="et-EE"/>
        </w:rPr>
      </w:pPr>
      <w:r w:rsidRPr="006123CF">
        <w:rPr>
          <w:lang w:val="et-EE"/>
        </w:rPr>
        <w:t xml:space="preserve">Muud kulud: </w:t>
      </w:r>
      <w:r w:rsidR="006123CF">
        <w:rPr>
          <w:lang w:val="et-EE"/>
        </w:rPr>
        <w:t>m</w:t>
      </w:r>
      <w:r w:rsidR="0087588E" w:rsidRPr="006123CF">
        <w:rPr>
          <w:lang w:val="et-EE"/>
        </w:rPr>
        <w:t>aamaks</w:t>
      </w:r>
      <w:r w:rsidR="0087588E" w:rsidRPr="006123CF">
        <w:rPr>
          <w:lang w:val="en-US"/>
        </w:rPr>
        <w:t xml:space="preserve">, </w:t>
      </w:r>
      <w:r w:rsidR="006123CF">
        <w:rPr>
          <w:lang w:val="et-EE"/>
        </w:rPr>
        <w:t>m</w:t>
      </w:r>
      <w:r w:rsidR="0087588E" w:rsidRPr="006123CF">
        <w:rPr>
          <w:lang w:val="et-EE"/>
        </w:rPr>
        <w:t>aa müügiga seotud maksud</w:t>
      </w:r>
      <w:r w:rsidR="006123CF" w:rsidRPr="006123CF">
        <w:rPr>
          <w:lang w:val="et-EE"/>
        </w:rPr>
        <w:t>.</w:t>
      </w:r>
    </w:p>
    <w:p w14:paraId="1ED8A0E2" w14:textId="77777777" w:rsidR="003C4601" w:rsidRPr="003C4601" w:rsidRDefault="003C4601" w:rsidP="003C4601">
      <w:pPr>
        <w:spacing w:line="360" w:lineRule="auto"/>
        <w:jc w:val="both"/>
        <w:rPr>
          <w:lang w:val="et-EE"/>
        </w:rPr>
      </w:pPr>
    </w:p>
    <w:p w14:paraId="77A0D132" w14:textId="77777777" w:rsidR="003C4601" w:rsidRPr="003C4601" w:rsidRDefault="003C4601" w:rsidP="003C4601">
      <w:pPr>
        <w:spacing w:line="360" w:lineRule="auto"/>
        <w:jc w:val="both"/>
        <w:rPr>
          <w:i/>
          <w:iCs/>
          <w:lang w:val="et-EE"/>
        </w:rPr>
      </w:pPr>
      <w:r w:rsidRPr="003C4601">
        <w:rPr>
          <w:i/>
          <w:iCs/>
          <w:lang w:val="et-EE"/>
        </w:rPr>
        <w:t>Kasumlikkus</w:t>
      </w:r>
    </w:p>
    <w:p w14:paraId="6F8655DC" w14:textId="77777777" w:rsidR="003C4601" w:rsidRPr="003C4601" w:rsidRDefault="003C4601" w:rsidP="003C4601">
      <w:pPr>
        <w:spacing w:line="360" w:lineRule="auto"/>
        <w:jc w:val="both"/>
        <w:rPr>
          <w:lang w:val="et-EE"/>
        </w:rPr>
      </w:pPr>
    </w:p>
    <w:p w14:paraId="09851E41" w14:textId="24C96CAA" w:rsidR="00093D03" w:rsidRPr="00093D03" w:rsidRDefault="00093D03" w:rsidP="00093D03">
      <w:pPr>
        <w:spacing w:line="360" w:lineRule="auto"/>
        <w:jc w:val="both"/>
        <w:rPr>
          <w:lang w:val="et-EE"/>
        </w:rPr>
      </w:pPr>
      <w:r w:rsidRPr="00093D03">
        <w:rPr>
          <w:lang w:val="et-EE"/>
        </w:rPr>
        <w:t xml:space="preserve">Puhastulu analüüs finantsmudelis näitab, et </w:t>
      </w:r>
      <w:r>
        <w:rPr>
          <w:lang w:val="et-EE"/>
        </w:rPr>
        <w:t>projekti</w:t>
      </w:r>
      <w:r w:rsidRPr="00093D03">
        <w:rPr>
          <w:lang w:val="et-EE"/>
        </w:rPr>
        <w:t xml:space="preserve"> diskonteeritud tulud 1</w:t>
      </w:r>
      <w:r>
        <w:rPr>
          <w:lang w:val="et-EE"/>
        </w:rPr>
        <w:t>5</w:t>
      </w:r>
      <w:r w:rsidRPr="00093D03">
        <w:rPr>
          <w:lang w:val="et-EE"/>
        </w:rPr>
        <w:t xml:space="preserve">aastase perioodi korral moodustavad </w:t>
      </w:r>
      <w:r w:rsidR="00CC390F" w:rsidRPr="001D2EFB">
        <w:rPr>
          <w:lang w:val="et-EE"/>
        </w:rPr>
        <w:t>677 246</w:t>
      </w:r>
      <w:r w:rsidRPr="001D2EFB">
        <w:rPr>
          <w:lang w:val="et-EE"/>
        </w:rPr>
        <w:t xml:space="preserve"> eurot/</w:t>
      </w:r>
      <w:r w:rsidRPr="00093D03">
        <w:rPr>
          <w:lang w:val="et-EE"/>
        </w:rPr>
        <w:t>aastas, kulud (amortisatsioonita</w:t>
      </w:r>
      <w:r w:rsidRPr="00F10FC1">
        <w:rPr>
          <w:lang w:val="et-EE"/>
        </w:rPr>
        <w:t xml:space="preserve">) </w:t>
      </w:r>
      <w:r w:rsidR="00CC390F" w:rsidRPr="00F10FC1">
        <w:rPr>
          <w:lang w:val="et-EE"/>
        </w:rPr>
        <w:t xml:space="preserve">692 042 </w:t>
      </w:r>
      <w:r w:rsidRPr="00F10FC1">
        <w:rPr>
          <w:lang w:val="et-EE"/>
        </w:rPr>
        <w:t>eurot/aastas,</w:t>
      </w:r>
      <w:r w:rsidRPr="00093D03">
        <w:rPr>
          <w:lang w:val="et-EE"/>
        </w:rPr>
        <w:t xml:space="preserve"> </w:t>
      </w:r>
      <w:r w:rsidRPr="00F10FC1">
        <w:rPr>
          <w:lang w:val="et-EE"/>
        </w:rPr>
        <w:t>puhaskasum puudub.</w:t>
      </w:r>
    </w:p>
    <w:p w14:paraId="6D0D7B77" w14:textId="26BF4743" w:rsidR="0043470A" w:rsidRPr="00355E2D" w:rsidRDefault="00093D03" w:rsidP="005D5F13">
      <w:pPr>
        <w:spacing w:line="360" w:lineRule="auto"/>
        <w:jc w:val="both"/>
        <w:rPr>
          <w:lang w:val="et-EE"/>
        </w:rPr>
      </w:pPr>
      <w:r w:rsidRPr="00093D03">
        <w:rPr>
          <w:lang w:val="et-EE"/>
        </w:rPr>
        <w:t>Nende arvutuste põhjal ei ole projekt kasumlik ega tasu end ära, mistõttu ei ole see äriprojektina eraarendajate jaoks atraktiivne.</w:t>
      </w:r>
    </w:p>
    <w:p w14:paraId="275B4015" w14:textId="77777777" w:rsidR="0043470A" w:rsidRDefault="0043470A" w:rsidP="005D5F13">
      <w:pPr>
        <w:spacing w:line="360" w:lineRule="auto"/>
        <w:jc w:val="both"/>
        <w:rPr>
          <w:lang w:val="et-EE"/>
        </w:rPr>
      </w:pPr>
    </w:p>
    <w:p w14:paraId="571430B7" w14:textId="23BEC1BC" w:rsidR="005D5F13" w:rsidRPr="00F10FC1" w:rsidRDefault="005D5F13" w:rsidP="005D5F13">
      <w:pPr>
        <w:pStyle w:val="Pealkiri2"/>
        <w:spacing w:line="360" w:lineRule="auto"/>
        <w:jc w:val="both"/>
        <w:rPr>
          <w:lang w:val="et-EE"/>
        </w:rPr>
      </w:pPr>
      <w:bookmarkStart w:id="26" w:name="_Toc167897641"/>
      <w:r w:rsidRPr="00F10FC1">
        <w:rPr>
          <w:lang w:val="et-EE"/>
        </w:rPr>
        <w:t>Kasumianalüüs avaliku sektori eelarvele</w:t>
      </w:r>
      <w:bookmarkEnd w:id="26"/>
    </w:p>
    <w:p w14:paraId="78CF2BC4" w14:textId="77777777" w:rsidR="00B84264" w:rsidRDefault="00B84264" w:rsidP="00B84264">
      <w:pPr>
        <w:spacing w:line="360" w:lineRule="auto"/>
        <w:jc w:val="both"/>
        <w:rPr>
          <w:highlight w:val="yellow"/>
          <w:lang w:val="et-EE"/>
        </w:rPr>
      </w:pPr>
    </w:p>
    <w:p w14:paraId="7C6565D3" w14:textId="40041CBC" w:rsidR="0058299A" w:rsidRPr="0058299A" w:rsidRDefault="0058299A" w:rsidP="00B84264">
      <w:pPr>
        <w:spacing w:line="360" w:lineRule="auto"/>
        <w:jc w:val="both"/>
        <w:rPr>
          <w:lang w:val="en-US"/>
        </w:rPr>
      </w:pPr>
      <w:r w:rsidRPr="00F10FC1">
        <w:rPr>
          <w:lang w:val="et-EE"/>
        </w:rPr>
        <w:t xml:space="preserve">Ülaltoodud kasumlikkuse (puhastulu) analüüs näitab, et projekt ei too tulu, kui seda käsitleda äriprojektina. </w:t>
      </w:r>
      <w:r w:rsidRPr="00F10FC1">
        <w:rPr>
          <w:lang w:val="en-US"/>
        </w:rPr>
        <w:t>Kuid projektil on suur sotsiaalmajanduslik mõju nii lühikeses kui ka pikemas perspektiivis. See teeb projekti realiseerimise avaliku sektori jaoks majanduslikult kasulikuks.</w:t>
      </w:r>
      <w:r w:rsidRPr="0058299A">
        <w:rPr>
          <w:lang w:val="en-US"/>
        </w:rPr>
        <w:t xml:space="preserve"> </w:t>
      </w:r>
    </w:p>
    <w:p w14:paraId="59005061" w14:textId="77777777" w:rsidR="0058299A" w:rsidRPr="0058299A" w:rsidRDefault="0058299A" w:rsidP="00B84264">
      <w:pPr>
        <w:spacing w:line="360" w:lineRule="auto"/>
        <w:jc w:val="both"/>
        <w:rPr>
          <w:lang w:val="en-US"/>
        </w:rPr>
      </w:pPr>
    </w:p>
    <w:p w14:paraId="7C187579" w14:textId="77777777" w:rsidR="0058299A" w:rsidRPr="0058299A" w:rsidRDefault="0058299A" w:rsidP="00B84264">
      <w:pPr>
        <w:spacing w:line="360" w:lineRule="auto"/>
        <w:jc w:val="both"/>
        <w:rPr>
          <w:lang w:val="en-US"/>
        </w:rPr>
      </w:pPr>
      <w:r w:rsidRPr="0058299A">
        <w:rPr>
          <w:lang w:val="en-US"/>
        </w:rPr>
        <w:t xml:space="preserve">Tasuvuse hindamiseks viidi avaliku sektori jaoks läbi majandusanalüüs, kus võrreldi avaliku sektori poolt projekti tehtud investeeringuid avaliku sektori tuludega, mis tekkisid projekti sotsiaalmajandusliku mõju hindamisest. </w:t>
      </w:r>
    </w:p>
    <w:p w14:paraId="515F93CC" w14:textId="77777777" w:rsidR="0058299A" w:rsidRPr="0058299A" w:rsidRDefault="0058299A" w:rsidP="00B84264">
      <w:pPr>
        <w:spacing w:line="360" w:lineRule="auto"/>
        <w:jc w:val="both"/>
        <w:rPr>
          <w:lang w:val="en-US"/>
        </w:rPr>
      </w:pPr>
    </w:p>
    <w:p w14:paraId="5AB5E83A" w14:textId="77777777" w:rsidR="0058299A" w:rsidRPr="0058299A" w:rsidRDefault="0058299A" w:rsidP="00B84264">
      <w:pPr>
        <w:spacing w:line="360" w:lineRule="auto"/>
        <w:jc w:val="both"/>
        <w:rPr>
          <w:lang w:val="en-US"/>
        </w:rPr>
      </w:pPr>
      <w:r w:rsidRPr="0058299A">
        <w:rPr>
          <w:lang w:val="en-US"/>
        </w:rPr>
        <w:lastRenderedPageBreak/>
        <w:t xml:space="preserve">Analüüs viidi läbi investeeringute tulemuslikkuse üldtunnustatud hindamise meetodil diskonteeritud rahavoo alusel. Vastavalt metoodikale võrreldi projekti teostamisel tekkivaid lisatulusid ja –kulusid eeldusega, et projekt ei realiseeru. </w:t>
      </w:r>
    </w:p>
    <w:p w14:paraId="0F9AE139" w14:textId="77777777" w:rsidR="0058299A" w:rsidRPr="0058299A" w:rsidRDefault="0058299A" w:rsidP="00B84264">
      <w:pPr>
        <w:spacing w:line="360" w:lineRule="auto"/>
        <w:jc w:val="both"/>
        <w:rPr>
          <w:lang w:val="en-US"/>
        </w:rPr>
      </w:pPr>
    </w:p>
    <w:p w14:paraId="43BF0D9D" w14:textId="2CB625EC" w:rsidR="0058299A" w:rsidRPr="0058299A" w:rsidRDefault="0058299A" w:rsidP="00B84264">
      <w:pPr>
        <w:spacing w:line="360" w:lineRule="auto"/>
        <w:jc w:val="both"/>
        <w:rPr>
          <w:lang w:val="en-US"/>
        </w:rPr>
      </w:pPr>
      <w:r w:rsidRPr="00F10FC1">
        <w:rPr>
          <w:lang w:val="en-US"/>
        </w:rPr>
        <w:t>Projekti lisatuluks on täiendav maksutulu uute ettevõtete tegevusest.</w:t>
      </w:r>
      <w:r w:rsidRPr="0058299A">
        <w:rPr>
          <w:lang w:val="en-US"/>
        </w:rPr>
        <w:t xml:space="preserve"> </w:t>
      </w:r>
    </w:p>
    <w:p w14:paraId="137A2BEF" w14:textId="77777777" w:rsidR="0058299A" w:rsidRPr="0058299A" w:rsidRDefault="0058299A" w:rsidP="0058299A">
      <w:pPr>
        <w:jc w:val="both"/>
        <w:rPr>
          <w:lang w:val="en-US"/>
        </w:rPr>
      </w:pPr>
    </w:p>
    <w:p w14:paraId="50F438E1" w14:textId="77777777" w:rsidR="0058299A" w:rsidRPr="0058299A" w:rsidRDefault="0058299A" w:rsidP="0058299A">
      <w:pPr>
        <w:jc w:val="both"/>
        <w:rPr>
          <w:lang w:val="en-US"/>
        </w:rPr>
      </w:pPr>
      <w:r w:rsidRPr="0058299A">
        <w:rPr>
          <w:lang w:val="en-US"/>
        </w:rPr>
        <w:t>Projekti lisakuluks on õiglase ülemineku fondi meetme „Ettevõtluse mitmekesistamise tugiteenused” rahastus.</w:t>
      </w:r>
    </w:p>
    <w:p w14:paraId="4436ED66" w14:textId="77777777" w:rsidR="0058299A" w:rsidRPr="0058299A" w:rsidRDefault="0058299A" w:rsidP="0058299A">
      <w:pPr>
        <w:jc w:val="both"/>
        <w:rPr>
          <w:lang w:val="en-US"/>
        </w:rPr>
      </w:pPr>
    </w:p>
    <w:p w14:paraId="0A3E3DD8" w14:textId="77777777" w:rsidR="0058299A" w:rsidRPr="0058299A" w:rsidRDefault="0058299A" w:rsidP="0058299A">
      <w:pPr>
        <w:jc w:val="both"/>
        <w:rPr>
          <w:lang w:val="en-US"/>
        </w:rPr>
      </w:pPr>
      <w:r w:rsidRPr="0058299A">
        <w:rPr>
          <w:lang w:val="en-US"/>
        </w:rPr>
        <w:t xml:space="preserve">Üksikasjalikumalt on andmed projektiga seotud avaliku sektori lisatulude ja -kulude arvestuste kohta esitatud lisas olevas finantsanalüüsis. </w:t>
      </w:r>
    </w:p>
    <w:p w14:paraId="10D74E81" w14:textId="77777777" w:rsidR="0058299A" w:rsidRPr="0058299A" w:rsidRDefault="0058299A" w:rsidP="0058299A">
      <w:pPr>
        <w:jc w:val="both"/>
        <w:rPr>
          <w:lang w:val="en-US"/>
        </w:rPr>
      </w:pPr>
    </w:p>
    <w:p w14:paraId="2EEB65D5" w14:textId="77777777" w:rsidR="0058299A" w:rsidRPr="0058299A" w:rsidRDefault="0058299A" w:rsidP="0058299A">
      <w:pPr>
        <w:jc w:val="both"/>
        <w:rPr>
          <w:lang w:val="en-US"/>
        </w:rPr>
      </w:pPr>
      <w:r w:rsidRPr="00F10FC1">
        <w:rPr>
          <w:lang w:val="en-US"/>
        </w:rPr>
        <w:t>Projektis tuvastatud lisatulud ja -kulud diskonteeriti vastavalt 4% diskontomäärale.</w:t>
      </w:r>
      <w:r w:rsidRPr="0058299A">
        <w:rPr>
          <w:lang w:val="en-US"/>
        </w:rPr>
        <w:t xml:space="preserve"> </w:t>
      </w:r>
    </w:p>
    <w:p w14:paraId="17AE7459" w14:textId="77777777" w:rsidR="0058299A" w:rsidRPr="0058299A" w:rsidRDefault="0058299A" w:rsidP="0058299A">
      <w:pPr>
        <w:jc w:val="both"/>
        <w:rPr>
          <w:highlight w:val="yellow"/>
          <w:lang w:val="en-US"/>
        </w:rPr>
      </w:pPr>
    </w:p>
    <w:p w14:paraId="1AB23740" w14:textId="77777777" w:rsidR="0058299A" w:rsidRPr="0058299A" w:rsidRDefault="0058299A" w:rsidP="0058299A">
      <w:pPr>
        <w:jc w:val="both"/>
        <w:rPr>
          <w:lang w:val="en-US"/>
        </w:rPr>
      </w:pPr>
      <w:r w:rsidRPr="0058299A">
        <w:rPr>
          <w:lang w:val="en-US"/>
        </w:rPr>
        <w:t xml:space="preserve">Saadud diskonteeritud rahavoogu analüüsiti investeeringute absoluutse ja suhtelise tootluse kriteeriumide alusel. </w:t>
      </w:r>
    </w:p>
    <w:p w14:paraId="41FE5F94" w14:textId="77777777" w:rsidR="0058299A" w:rsidRPr="0058299A" w:rsidRDefault="0058299A" w:rsidP="0058299A">
      <w:pPr>
        <w:jc w:val="both"/>
        <w:rPr>
          <w:highlight w:val="yellow"/>
          <w:lang w:val="en-US"/>
        </w:rPr>
      </w:pPr>
    </w:p>
    <w:p w14:paraId="56A575A0" w14:textId="77777777" w:rsidR="0058299A" w:rsidRPr="0058299A" w:rsidRDefault="0058299A" w:rsidP="0058299A">
      <w:pPr>
        <w:jc w:val="both"/>
        <w:rPr>
          <w:lang w:val="en-US"/>
        </w:rPr>
      </w:pPr>
      <w:r w:rsidRPr="0058299A">
        <w:rPr>
          <w:lang w:val="en-US"/>
        </w:rPr>
        <w:t>Allpool on esitatud avaliku sektori poolt projekti tehtud investeeringute tasuvuse näitajad:</w:t>
      </w:r>
    </w:p>
    <w:p w14:paraId="249E5232" w14:textId="77777777" w:rsidR="0058299A" w:rsidRDefault="0058299A" w:rsidP="0058299A">
      <w:pPr>
        <w:jc w:val="both"/>
        <w:rPr>
          <w:lang w:val="en-US"/>
        </w:rPr>
      </w:pPr>
    </w:p>
    <w:p w14:paraId="19325101" w14:textId="77777777" w:rsidR="00EE72FF" w:rsidRDefault="00EE72FF" w:rsidP="00EE72FF">
      <w:pPr>
        <w:jc w:val="both"/>
        <w:rPr>
          <w:i/>
          <w:lang w:val="et-EE"/>
        </w:rPr>
      </w:pPr>
      <w:r w:rsidRPr="00F10FC1">
        <w:rPr>
          <w:i/>
          <w:lang w:val="et-EE"/>
        </w:rPr>
        <w:t>Tabel 9. Projekti tasuvusnäitajad</w:t>
      </w:r>
    </w:p>
    <w:p w14:paraId="340529E2" w14:textId="77777777" w:rsidR="00F10FC1" w:rsidRPr="00EE72FF" w:rsidRDefault="00F10FC1" w:rsidP="00EE72FF">
      <w:pPr>
        <w:jc w:val="both"/>
        <w:rPr>
          <w:i/>
          <w:lang w:val="et-EE"/>
        </w:rPr>
      </w:pPr>
    </w:p>
    <w:tbl>
      <w:tblPr>
        <w:tblW w:w="5731" w:type="dxa"/>
        <w:tblLook w:val="04A0" w:firstRow="1" w:lastRow="0" w:firstColumn="1" w:lastColumn="0" w:noHBand="0" w:noVBand="1"/>
      </w:tblPr>
      <w:tblGrid>
        <w:gridCol w:w="3640"/>
        <w:gridCol w:w="652"/>
        <w:gridCol w:w="1428"/>
        <w:gridCol w:w="222"/>
      </w:tblGrid>
      <w:tr w:rsidR="00CC390F" w:rsidRPr="00CC390F" w14:paraId="17C41F47" w14:textId="77777777" w:rsidTr="00CC390F">
        <w:trPr>
          <w:gridAfter w:val="1"/>
          <w:wAfter w:w="11" w:type="dxa"/>
          <w:trHeight w:val="300"/>
        </w:trPr>
        <w:tc>
          <w:tcPr>
            <w:tcW w:w="3640" w:type="dxa"/>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58CF1BC" w14:textId="77777777" w:rsidR="00CC390F" w:rsidRPr="00CC390F" w:rsidRDefault="00CC390F" w:rsidP="00CC390F">
            <w:pPr>
              <w:jc w:val="center"/>
              <w:rPr>
                <w:rFonts w:eastAsia="Times New Roman"/>
                <w:color w:val="000000"/>
                <w:sz w:val="22"/>
                <w:szCs w:val="22"/>
                <w:lang w:eastAsia="ru-RU"/>
              </w:rPr>
            </w:pPr>
            <w:r w:rsidRPr="00CC390F">
              <w:rPr>
                <w:rFonts w:eastAsia="Times New Roman"/>
                <w:color w:val="000000"/>
                <w:sz w:val="22"/>
                <w:szCs w:val="22"/>
                <w:lang w:eastAsia="ru-RU"/>
              </w:rPr>
              <w:t>Näitaja</w:t>
            </w:r>
          </w:p>
        </w:tc>
        <w:tc>
          <w:tcPr>
            <w:tcW w:w="2080" w:type="dxa"/>
            <w:gridSpan w:val="2"/>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B228E91" w14:textId="77777777" w:rsidR="00CC390F" w:rsidRPr="00CC390F" w:rsidRDefault="00CC390F" w:rsidP="00CC390F">
            <w:pPr>
              <w:jc w:val="center"/>
              <w:rPr>
                <w:rFonts w:eastAsia="Times New Roman"/>
                <w:color w:val="000000"/>
                <w:sz w:val="22"/>
                <w:szCs w:val="22"/>
                <w:lang w:eastAsia="ru-RU"/>
              </w:rPr>
            </w:pPr>
            <w:r w:rsidRPr="00CC390F">
              <w:rPr>
                <w:rFonts w:eastAsia="Times New Roman"/>
                <w:color w:val="000000"/>
                <w:sz w:val="22"/>
                <w:szCs w:val="22"/>
                <w:lang w:eastAsia="ru-RU"/>
              </w:rPr>
              <w:t>Tähendus</w:t>
            </w:r>
          </w:p>
        </w:tc>
      </w:tr>
      <w:tr w:rsidR="00CC390F" w:rsidRPr="00CC390F" w14:paraId="04D7EF1F" w14:textId="77777777" w:rsidTr="00CC390F">
        <w:trPr>
          <w:trHeight w:val="300"/>
        </w:trPr>
        <w:tc>
          <w:tcPr>
            <w:tcW w:w="3640" w:type="dxa"/>
            <w:vMerge/>
            <w:tcBorders>
              <w:top w:val="single" w:sz="4" w:space="0" w:color="auto"/>
              <w:left w:val="single" w:sz="4" w:space="0" w:color="auto"/>
              <w:bottom w:val="single" w:sz="4" w:space="0" w:color="auto"/>
              <w:right w:val="single" w:sz="4" w:space="0" w:color="auto"/>
            </w:tcBorders>
            <w:vAlign w:val="center"/>
            <w:hideMark/>
          </w:tcPr>
          <w:p w14:paraId="59F0AF06" w14:textId="77777777" w:rsidR="00CC390F" w:rsidRPr="00CC390F" w:rsidRDefault="00CC390F" w:rsidP="00CC390F">
            <w:pPr>
              <w:rPr>
                <w:rFonts w:eastAsia="Times New Roman"/>
                <w:color w:val="000000"/>
                <w:sz w:val="22"/>
                <w:szCs w:val="22"/>
                <w:lang w:eastAsia="ru-RU"/>
              </w:rPr>
            </w:pPr>
          </w:p>
        </w:tc>
        <w:tc>
          <w:tcPr>
            <w:tcW w:w="2080" w:type="dxa"/>
            <w:gridSpan w:val="2"/>
            <w:vMerge/>
            <w:tcBorders>
              <w:top w:val="single" w:sz="4" w:space="0" w:color="auto"/>
              <w:left w:val="single" w:sz="4" w:space="0" w:color="auto"/>
              <w:bottom w:val="single" w:sz="4" w:space="0" w:color="auto"/>
              <w:right w:val="single" w:sz="4" w:space="0" w:color="auto"/>
            </w:tcBorders>
            <w:vAlign w:val="center"/>
            <w:hideMark/>
          </w:tcPr>
          <w:p w14:paraId="017756EB" w14:textId="77777777" w:rsidR="00CC390F" w:rsidRPr="00CC390F" w:rsidRDefault="00CC390F" w:rsidP="00CC390F">
            <w:pPr>
              <w:rPr>
                <w:rFonts w:eastAsia="Times New Roman"/>
                <w:color w:val="000000"/>
                <w:sz w:val="22"/>
                <w:szCs w:val="22"/>
                <w:lang w:eastAsia="ru-RU"/>
              </w:rPr>
            </w:pPr>
          </w:p>
        </w:tc>
        <w:tc>
          <w:tcPr>
            <w:tcW w:w="11" w:type="dxa"/>
            <w:tcBorders>
              <w:top w:val="nil"/>
              <w:left w:val="nil"/>
              <w:bottom w:val="nil"/>
              <w:right w:val="nil"/>
            </w:tcBorders>
            <w:shd w:val="clear" w:color="auto" w:fill="auto"/>
            <w:noWrap/>
            <w:vAlign w:val="bottom"/>
            <w:hideMark/>
          </w:tcPr>
          <w:p w14:paraId="5A4E31C3" w14:textId="77777777" w:rsidR="00CC390F" w:rsidRPr="00CC390F" w:rsidRDefault="00CC390F" w:rsidP="00CC390F">
            <w:pPr>
              <w:jc w:val="center"/>
              <w:rPr>
                <w:rFonts w:eastAsia="Times New Roman"/>
                <w:color w:val="000000"/>
                <w:sz w:val="22"/>
                <w:szCs w:val="22"/>
                <w:lang w:eastAsia="ru-RU"/>
              </w:rPr>
            </w:pPr>
          </w:p>
        </w:tc>
      </w:tr>
      <w:tr w:rsidR="00CC390F" w:rsidRPr="00CC390F" w14:paraId="50285F46" w14:textId="77777777" w:rsidTr="00CC390F">
        <w:trPr>
          <w:trHeight w:val="465"/>
        </w:trPr>
        <w:tc>
          <w:tcPr>
            <w:tcW w:w="3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D18B4" w14:textId="77777777" w:rsidR="00CC390F" w:rsidRPr="00CC390F" w:rsidRDefault="00CC390F" w:rsidP="00CC390F">
            <w:pPr>
              <w:jc w:val="center"/>
              <w:rPr>
                <w:rFonts w:eastAsia="Times New Roman"/>
                <w:color w:val="000000"/>
                <w:sz w:val="22"/>
                <w:szCs w:val="22"/>
                <w:lang w:eastAsia="ru-RU"/>
              </w:rPr>
            </w:pPr>
            <w:r w:rsidRPr="00CC390F">
              <w:rPr>
                <w:rFonts w:eastAsia="Times New Roman"/>
                <w:color w:val="000000"/>
                <w:sz w:val="22"/>
                <w:szCs w:val="22"/>
                <w:lang w:eastAsia="ru-RU"/>
              </w:rPr>
              <w:t>NPV</w:t>
            </w:r>
          </w:p>
        </w:tc>
        <w:tc>
          <w:tcPr>
            <w:tcW w:w="652" w:type="dxa"/>
            <w:tcBorders>
              <w:top w:val="nil"/>
              <w:left w:val="nil"/>
              <w:bottom w:val="single" w:sz="4" w:space="0" w:color="auto"/>
              <w:right w:val="nil"/>
            </w:tcBorders>
            <w:shd w:val="clear" w:color="auto" w:fill="auto"/>
            <w:noWrap/>
            <w:vAlign w:val="bottom"/>
            <w:hideMark/>
          </w:tcPr>
          <w:p w14:paraId="0AA9A42F" w14:textId="77777777" w:rsidR="00CC390F" w:rsidRPr="00CC390F" w:rsidRDefault="00CC390F" w:rsidP="00CC390F">
            <w:pPr>
              <w:jc w:val="right"/>
              <w:rPr>
                <w:rFonts w:eastAsia="Times New Roman"/>
                <w:color w:val="000000"/>
                <w:sz w:val="22"/>
                <w:szCs w:val="22"/>
                <w:lang w:eastAsia="ru-RU"/>
              </w:rPr>
            </w:pPr>
            <w:r w:rsidRPr="00CC390F">
              <w:rPr>
                <w:rFonts w:eastAsia="Times New Roman"/>
                <w:color w:val="000000"/>
                <w:sz w:val="22"/>
                <w:szCs w:val="22"/>
                <w:lang w:eastAsia="ru-RU"/>
              </w:rPr>
              <w:t>16</w:t>
            </w:r>
          </w:p>
        </w:tc>
        <w:tc>
          <w:tcPr>
            <w:tcW w:w="1428" w:type="dxa"/>
            <w:tcBorders>
              <w:top w:val="nil"/>
              <w:left w:val="nil"/>
              <w:bottom w:val="single" w:sz="4" w:space="0" w:color="auto"/>
              <w:right w:val="single" w:sz="4" w:space="0" w:color="auto"/>
            </w:tcBorders>
            <w:shd w:val="clear" w:color="auto" w:fill="auto"/>
            <w:noWrap/>
            <w:vAlign w:val="bottom"/>
            <w:hideMark/>
          </w:tcPr>
          <w:p w14:paraId="290C5D0B" w14:textId="77777777" w:rsidR="00CC390F" w:rsidRPr="00CC390F" w:rsidRDefault="00CC390F" w:rsidP="00CC390F">
            <w:pPr>
              <w:rPr>
                <w:rFonts w:eastAsia="Times New Roman"/>
                <w:color w:val="000000"/>
                <w:sz w:val="22"/>
                <w:szCs w:val="22"/>
                <w:lang w:eastAsia="ru-RU"/>
              </w:rPr>
            </w:pPr>
            <w:r w:rsidRPr="00CC390F">
              <w:rPr>
                <w:rFonts w:eastAsia="Times New Roman"/>
                <w:color w:val="000000"/>
                <w:sz w:val="22"/>
                <w:szCs w:val="22"/>
                <w:lang w:eastAsia="ru-RU"/>
              </w:rPr>
              <w:t>mln eurot</w:t>
            </w:r>
          </w:p>
        </w:tc>
        <w:tc>
          <w:tcPr>
            <w:tcW w:w="11" w:type="dxa"/>
            <w:vAlign w:val="center"/>
            <w:hideMark/>
          </w:tcPr>
          <w:p w14:paraId="5A5A2ACA" w14:textId="77777777" w:rsidR="00CC390F" w:rsidRPr="00CC390F" w:rsidRDefault="00CC390F" w:rsidP="00CC390F">
            <w:pPr>
              <w:rPr>
                <w:rFonts w:eastAsia="Times New Roman"/>
                <w:sz w:val="20"/>
                <w:szCs w:val="20"/>
                <w:lang w:eastAsia="ru-RU"/>
              </w:rPr>
            </w:pPr>
          </w:p>
        </w:tc>
      </w:tr>
      <w:tr w:rsidR="00CC390F" w:rsidRPr="00CC390F" w14:paraId="6D7F0747" w14:textId="77777777" w:rsidTr="00CC390F">
        <w:trPr>
          <w:trHeight w:val="315"/>
        </w:trPr>
        <w:tc>
          <w:tcPr>
            <w:tcW w:w="3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BDCBE" w14:textId="77777777" w:rsidR="00CC390F" w:rsidRPr="00CC390F" w:rsidRDefault="00CC390F" w:rsidP="00CC390F">
            <w:pPr>
              <w:jc w:val="center"/>
              <w:rPr>
                <w:rFonts w:eastAsia="Times New Roman"/>
                <w:color w:val="000000"/>
                <w:sz w:val="22"/>
                <w:szCs w:val="22"/>
                <w:lang w:eastAsia="ru-RU"/>
              </w:rPr>
            </w:pPr>
            <w:r w:rsidRPr="00CC390F">
              <w:rPr>
                <w:rFonts w:eastAsia="Times New Roman"/>
                <w:color w:val="000000"/>
                <w:sz w:val="22"/>
                <w:szCs w:val="22"/>
                <w:lang w:eastAsia="ru-RU"/>
              </w:rPr>
              <w:t>PI</w:t>
            </w:r>
          </w:p>
        </w:tc>
        <w:tc>
          <w:tcPr>
            <w:tcW w:w="652" w:type="dxa"/>
            <w:tcBorders>
              <w:top w:val="nil"/>
              <w:left w:val="nil"/>
              <w:bottom w:val="single" w:sz="4" w:space="0" w:color="auto"/>
              <w:right w:val="nil"/>
            </w:tcBorders>
            <w:shd w:val="clear" w:color="auto" w:fill="auto"/>
            <w:noWrap/>
            <w:vAlign w:val="bottom"/>
            <w:hideMark/>
          </w:tcPr>
          <w:p w14:paraId="08B03679" w14:textId="77777777" w:rsidR="00CC390F" w:rsidRPr="00CC390F" w:rsidRDefault="00CC390F" w:rsidP="00CC390F">
            <w:pPr>
              <w:jc w:val="right"/>
              <w:rPr>
                <w:rFonts w:eastAsia="Times New Roman"/>
                <w:color w:val="000000"/>
                <w:sz w:val="22"/>
                <w:szCs w:val="22"/>
                <w:lang w:eastAsia="ru-RU"/>
              </w:rPr>
            </w:pPr>
            <w:r w:rsidRPr="00CC390F">
              <w:rPr>
                <w:rFonts w:eastAsia="Times New Roman"/>
                <w:color w:val="000000"/>
                <w:sz w:val="22"/>
                <w:szCs w:val="22"/>
                <w:lang w:eastAsia="ru-RU"/>
              </w:rPr>
              <w:t>14,5</w:t>
            </w:r>
          </w:p>
        </w:tc>
        <w:tc>
          <w:tcPr>
            <w:tcW w:w="1428" w:type="dxa"/>
            <w:tcBorders>
              <w:top w:val="nil"/>
              <w:left w:val="nil"/>
              <w:bottom w:val="single" w:sz="4" w:space="0" w:color="auto"/>
              <w:right w:val="single" w:sz="4" w:space="0" w:color="auto"/>
            </w:tcBorders>
            <w:shd w:val="clear" w:color="auto" w:fill="auto"/>
            <w:noWrap/>
            <w:vAlign w:val="bottom"/>
            <w:hideMark/>
          </w:tcPr>
          <w:p w14:paraId="6B268470" w14:textId="77777777" w:rsidR="00CC390F" w:rsidRPr="00CC390F" w:rsidRDefault="00CC390F" w:rsidP="00CC390F">
            <w:pPr>
              <w:rPr>
                <w:rFonts w:eastAsia="Times New Roman"/>
                <w:color w:val="000000"/>
                <w:sz w:val="22"/>
                <w:szCs w:val="22"/>
                <w:lang w:eastAsia="ru-RU"/>
              </w:rPr>
            </w:pPr>
            <w:r w:rsidRPr="00CC390F">
              <w:rPr>
                <w:rFonts w:eastAsia="Times New Roman"/>
                <w:color w:val="000000"/>
                <w:sz w:val="22"/>
                <w:szCs w:val="22"/>
                <w:lang w:eastAsia="ru-RU"/>
              </w:rPr>
              <w:t>eurot</w:t>
            </w:r>
          </w:p>
        </w:tc>
        <w:tc>
          <w:tcPr>
            <w:tcW w:w="11" w:type="dxa"/>
            <w:vAlign w:val="center"/>
            <w:hideMark/>
          </w:tcPr>
          <w:p w14:paraId="3FB3BDA4" w14:textId="77777777" w:rsidR="00CC390F" w:rsidRPr="00CC390F" w:rsidRDefault="00CC390F" w:rsidP="00CC390F">
            <w:pPr>
              <w:rPr>
                <w:rFonts w:eastAsia="Times New Roman"/>
                <w:sz w:val="20"/>
                <w:szCs w:val="20"/>
                <w:lang w:eastAsia="ru-RU"/>
              </w:rPr>
            </w:pPr>
          </w:p>
        </w:tc>
      </w:tr>
      <w:tr w:rsidR="00CC390F" w:rsidRPr="00CC390F" w14:paraId="57893EB4" w14:textId="77777777" w:rsidTr="00CC390F">
        <w:trPr>
          <w:trHeight w:val="315"/>
        </w:trPr>
        <w:tc>
          <w:tcPr>
            <w:tcW w:w="3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732AB" w14:textId="77777777" w:rsidR="00CC390F" w:rsidRPr="00CC390F" w:rsidRDefault="00CC390F" w:rsidP="00CC390F">
            <w:pPr>
              <w:jc w:val="center"/>
              <w:rPr>
                <w:rFonts w:eastAsia="Times New Roman"/>
                <w:color w:val="000000"/>
                <w:sz w:val="22"/>
                <w:szCs w:val="22"/>
                <w:lang w:eastAsia="ru-RU"/>
              </w:rPr>
            </w:pPr>
            <w:r w:rsidRPr="00CC390F">
              <w:rPr>
                <w:rFonts w:eastAsia="Times New Roman"/>
                <w:color w:val="000000"/>
                <w:sz w:val="22"/>
                <w:szCs w:val="22"/>
                <w:lang w:eastAsia="ru-RU"/>
              </w:rPr>
              <w:t>DPP</w:t>
            </w:r>
          </w:p>
        </w:tc>
        <w:tc>
          <w:tcPr>
            <w:tcW w:w="652" w:type="dxa"/>
            <w:tcBorders>
              <w:top w:val="nil"/>
              <w:left w:val="nil"/>
              <w:bottom w:val="single" w:sz="4" w:space="0" w:color="auto"/>
              <w:right w:val="nil"/>
            </w:tcBorders>
            <w:shd w:val="clear" w:color="auto" w:fill="auto"/>
            <w:noWrap/>
            <w:vAlign w:val="bottom"/>
            <w:hideMark/>
          </w:tcPr>
          <w:p w14:paraId="6F6F97F8" w14:textId="77777777" w:rsidR="00CC390F" w:rsidRPr="00CC390F" w:rsidRDefault="00CC390F" w:rsidP="00CC390F">
            <w:pPr>
              <w:jc w:val="right"/>
              <w:rPr>
                <w:rFonts w:eastAsia="Times New Roman"/>
                <w:color w:val="000000"/>
                <w:sz w:val="22"/>
                <w:szCs w:val="22"/>
                <w:lang w:eastAsia="ru-RU"/>
              </w:rPr>
            </w:pPr>
            <w:r w:rsidRPr="00CC390F">
              <w:rPr>
                <w:rFonts w:eastAsia="Times New Roman"/>
                <w:color w:val="000000"/>
                <w:sz w:val="22"/>
                <w:szCs w:val="22"/>
                <w:lang w:eastAsia="ru-RU"/>
              </w:rPr>
              <w:t>6</w:t>
            </w:r>
          </w:p>
        </w:tc>
        <w:tc>
          <w:tcPr>
            <w:tcW w:w="1428" w:type="dxa"/>
            <w:tcBorders>
              <w:top w:val="nil"/>
              <w:left w:val="nil"/>
              <w:bottom w:val="single" w:sz="4" w:space="0" w:color="auto"/>
              <w:right w:val="single" w:sz="4" w:space="0" w:color="auto"/>
            </w:tcBorders>
            <w:shd w:val="clear" w:color="auto" w:fill="auto"/>
            <w:noWrap/>
            <w:vAlign w:val="bottom"/>
            <w:hideMark/>
          </w:tcPr>
          <w:p w14:paraId="2725FABC" w14:textId="77777777" w:rsidR="00CC390F" w:rsidRPr="00CC390F" w:rsidRDefault="00CC390F" w:rsidP="00CC390F">
            <w:pPr>
              <w:rPr>
                <w:rFonts w:eastAsia="Times New Roman"/>
                <w:color w:val="000000"/>
                <w:sz w:val="22"/>
                <w:szCs w:val="22"/>
                <w:lang w:eastAsia="ru-RU"/>
              </w:rPr>
            </w:pPr>
            <w:r w:rsidRPr="00CC390F">
              <w:rPr>
                <w:rFonts w:eastAsia="Times New Roman"/>
                <w:color w:val="000000"/>
                <w:sz w:val="22"/>
                <w:szCs w:val="22"/>
                <w:lang w:eastAsia="ru-RU"/>
              </w:rPr>
              <w:t>aasta</w:t>
            </w:r>
          </w:p>
        </w:tc>
        <w:tc>
          <w:tcPr>
            <w:tcW w:w="11" w:type="dxa"/>
            <w:vAlign w:val="center"/>
            <w:hideMark/>
          </w:tcPr>
          <w:p w14:paraId="7710B8AA" w14:textId="77777777" w:rsidR="00CC390F" w:rsidRPr="00CC390F" w:rsidRDefault="00CC390F" w:rsidP="00CC390F">
            <w:pPr>
              <w:rPr>
                <w:rFonts w:eastAsia="Times New Roman"/>
                <w:sz w:val="20"/>
                <w:szCs w:val="20"/>
                <w:lang w:eastAsia="ru-RU"/>
              </w:rPr>
            </w:pPr>
          </w:p>
        </w:tc>
      </w:tr>
    </w:tbl>
    <w:p w14:paraId="6731EFC8" w14:textId="77777777" w:rsidR="00CC390F" w:rsidRPr="00F10FC1" w:rsidRDefault="00CC390F" w:rsidP="0058299A">
      <w:pPr>
        <w:jc w:val="both"/>
      </w:pPr>
    </w:p>
    <w:p w14:paraId="7B1F801B" w14:textId="77777777" w:rsidR="00020C96" w:rsidRPr="00020C96" w:rsidRDefault="00020C96" w:rsidP="00020C96">
      <w:pPr>
        <w:jc w:val="both"/>
        <w:rPr>
          <w:lang w:val="et-EE"/>
        </w:rPr>
      </w:pPr>
      <w:r w:rsidRPr="00020C96">
        <w:rPr>
          <w:lang w:val="et-EE"/>
        </w:rPr>
        <w:t>Analüüsi tulemused näitavad, et projekt on avalikule sektorile tulus ja kiire tasuvusajaga, kuna:</w:t>
      </w:r>
    </w:p>
    <w:p w14:paraId="02828067" w14:textId="77777777" w:rsidR="00020C96" w:rsidRPr="00020C96" w:rsidRDefault="00020C96" w:rsidP="00020C96">
      <w:pPr>
        <w:jc w:val="both"/>
        <w:rPr>
          <w:lang w:val="et-EE"/>
        </w:rPr>
      </w:pPr>
    </w:p>
    <w:p w14:paraId="638494CE" w14:textId="061F59D6" w:rsidR="00020C96" w:rsidRPr="00427352" w:rsidRDefault="00020C96" w:rsidP="00AD1963">
      <w:pPr>
        <w:numPr>
          <w:ilvl w:val="0"/>
          <w:numId w:val="8"/>
        </w:numPr>
        <w:spacing w:line="360" w:lineRule="auto"/>
        <w:jc w:val="both"/>
        <w:rPr>
          <w:lang w:val="et-EE"/>
        </w:rPr>
      </w:pPr>
      <w:r w:rsidRPr="00427352">
        <w:rPr>
          <w:lang w:val="et-EE"/>
        </w:rPr>
        <w:t xml:space="preserve">raha ajaväärtust arvestades tasub investeering ära </w:t>
      </w:r>
      <w:r w:rsidR="00CC390F" w:rsidRPr="00427352">
        <w:rPr>
          <w:lang w:val="en-US"/>
        </w:rPr>
        <w:t>6</w:t>
      </w:r>
      <w:r w:rsidRPr="00427352">
        <w:rPr>
          <w:lang w:val="et-EE"/>
        </w:rPr>
        <w:t xml:space="preserve"> aasta jooksul (DPP näitaja), mis on seda tüüpi ettevõtluse infrastruktuuri projekti puhul aktsepteeritav periood;</w:t>
      </w:r>
    </w:p>
    <w:p w14:paraId="704D952D" w14:textId="71CA6B23" w:rsidR="00020C96" w:rsidRPr="00427352" w:rsidRDefault="00020C96" w:rsidP="00AD1963">
      <w:pPr>
        <w:numPr>
          <w:ilvl w:val="0"/>
          <w:numId w:val="8"/>
        </w:numPr>
        <w:spacing w:line="360" w:lineRule="auto"/>
        <w:jc w:val="both"/>
        <w:rPr>
          <w:lang w:val="et-EE"/>
        </w:rPr>
      </w:pPr>
      <w:r w:rsidRPr="00427352">
        <w:rPr>
          <w:lang w:val="et-EE"/>
        </w:rPr>
        <w:t xml:space="preserve">projekti tulemusena on avaliku sektori nüüdispuhasväärtus (NPV) täiendavatest maksutuludest </w:t>
      </w:r>
      <w:r w:rsidR="00CC390F" w:rsidRPr="00427352">
        <w:rPr>
          <w:lang w:val="et-EE"/>
        </w:rPr>
        <w:t>16</w:t>
      </w:r>
      <w:r w:rsidRPr="00427352">
        <w:rPr>
          <w:lang w:val="et-EE"/>
        </w:rPr>
        <w:t xml:space="preserve"> miljonit eurot (raha väärtus 2024. aastal)</w:t>
      </w:r>
    </w:p>
    <w:p w14:paraId="6B60D73B" w14:textId="770300D9" w:rsidR="00020C96" w:rsidRPr="00427352" w:rsidRDefault="00020C96" w:rsidP="00AD1963">
      <w:pPr>
        <w:numPr>
          <w:ilvl w:val="0"/>
          <w:numId w:val="8"/>
        </w:numPr>
        <w:spacing w:line="360" w:lineRule="auto"/>
        <w:jc w:val="both"/>
        <w:rPr>
          <w:lang w:val="et-EE"/>
        </w:rPr>
      </w:pPr>
      <w:r w:rsidRPr="00427352">
        <w:rPr>
          <w:lang w:val="et-EE"/>
        </w:rPr>
        <w:t xml:space="preserve">diskonteeritud investeeringutasuvuse indeks (PI) on </w:t>
      </w:r>
      <w:r w:rsidR="00CC390F" w:rsidRPr="00427352">
        <w:rPr>
          <w:lang w:val="et-EE"/>
        </w:rPr>
        <w:t>14,5</w:t>
      </w:r>
      <w:r w:rsidRPr="00427352">
        <w:rPr>
          <w:lang w:val="et-EE"/>
        </w:rPr>
        <w:t xml:space="preserve">. See tähendab, et iga projekti investeeritud 1 euro pealt saab avalik sektor tuluna tagasi </w:t>
      </w:r>
      <w:r w:rsidR="00CC390F" w:rsidRPr="00427352">
        <w:rPr>
          <w:lang w:val="et-EE"/>
        </w:rPr>
        <w:t>14,5</w:t>
      </w:r>
      <w:r w:rsidRPr="00427352">
        <w:rPr>
          <w:lang w:val="et-EE"/>
        </w:rPr>
        <w:t xml:space="preserve"> eurot 2024. aasta raha väärtuses.</w:t>
      </w:r>
    </w:p>
    <w:p w14:paraId="4C44FC61" w14:textId="77777777" w:rsidR="00EE72FF" w:rsidRPr="00020C96" w:rsidRDefault="00EE72FF" w:rsidP="0058299A">
      <w:pPr>
        <w:jc w:val="both"/>
        <w:rPr>
          <w:lang w:val="et-EE"/>
        </w:rPr>
      </w:pPr>
    </w:p>
    <w:p w14:paraId="1F7D042C" w14:textId="3DD1B5F0" w:rsidR="005D5F13" w:rsidRDefault="005D5F13" w:rsidP="005D5F13">
      <w:pPr>
        <w:pStyle w:val="Pealkiri2"/>
        <w:spacing w:line="360" w:lineRule="auto"/>
        <w:jc w:val="both"/>
        <w:rPr>
          <w:lang w:val="et-EE"/>
        </w:rPr>
      </w:pPr>
      <w:bookmarkStart w:id="27" w:name="_Toc167897642"/>
      <w:r>
        <w:rPr>
          <w:lang w:val="et-EE"/>
        </w:rPr>
        <w:t>Projekti finantsiline jätkusuutlikkus</w:t>
      </w:r>
      <w:bookmarkEnd w:id="27"/>
    </w:p>
    <w:p w14:paraId="1745A0B1" w14:textId="77777777" w:rsidR="003B54A6" w:rsidRDefault="003B54A6" w:rsidP="003B54A6">
      <w:pPr>
        <w:spacing w:line="360" w:lineRule="auto"/>
        <w:rPr>
          <w:lang w:val="en-US"/>
        </w:rPr>
      </w:pPr>
    </w:p>
    <w:p w14:paraId="5813C8B6" w14:textId="638C4526" w:rsidR="003B54A6" w:rsidRDefault="003B54A6" w:rsidP="003B54A6">
      <w:pPr>
        <w:spacing w:line="360" w:lineRule="auto"/>
        <w:rPr>
          <w:lang w:val="en-US"/>
        </w:rPr>
      </w:pPr>
      <w:r w:rsidRPr="003B54A6">
        <w:rPr>
          <w:lang w:val="en-US"/>
        </w:rPr>
        <w:lastRenderedPageBreak/>
        <w:t>Projekt on finantsiliselt jätkusuutlik, kuna igal arvestusperioodil on projektikulude täielik katmine tagatud järgmiste allikate kombinatsiooniga: fondi toetus, projektiteenuste müük, IVIA laen.</w:t>
      </w:r>
    </w:p>
    <w:p w14:paraId="32B84DC5" w14:textId="77777777" w:rsidR="003B54A6" w:rsidRPr="003B54A6" w:rsidRDefault="003B54A6" w:rsidP="003B54A6">
      <w:pPr>
        <w:spacing w:line="360" w:lineRule="auto"/>
        <w:rPr>
          <w:lang w:val="en-US"/>
        </w:rPr>
      </w:pPr>
    </w:p>
    <w:p w14:paraId="574F7786" w14:textId="224E1955" w:rsidR="00243B35" w:rsidRDefault="00243B35" w:rsidP="0028206F">
      <w:pPr>
        <w:pStyle w:val="Pealkiri1"/>
        <w:spacing w:line="360" w:lineRule="auto"/>
        <w:jc w:val="both"/>
        <w:rPr>
          <w:lang w:val="et-EE"/>
        </w:rPr>
      </w:pPr>
      <w:bookmarkStart w:id="28" w:name="_Toc167897643"/>
      <w:r>
        <w:rPr>
          <w:lang w:val="et-EE"/>
        </w:rPr>
        <w:t>SOTSIAAL-MAJANDUSLIKU M</w:t>
      </w:r>
      <w:r w:rsidR="005A3D7D">
        <w:rPr>
          <w:lang w:val="et-EE"/>
        </w:rPr>
        <w:t>Õ</w:t>
      </w:r>
      <w:r>
        <w:rPr>
          <w:lang w:val="et-EE"/>
        </w:rPr>
        <w:t>JU ANALÜÜS</w:t>
      </w:r>
      <w:bookmarkEnd w:id="28"/>
    </w:p>
    <w:p w14:paraId="490D8DFE" w14:textId="77777777" w:rsidR="000533E7" w:rsidRDefault="000533E7" w:rsidP="000533E7">
      <w:pPr>
        <w:spacing w:line="360" w:lineRule="auto"/>
        <w:jc w:val="both"/>
        <w:rPr>
          <w:lang w:val="et-EE"/>
        </w:rPr>
      </w:pPr>
    </w:p>
    <w:p w14:paraId="61C36F93" w14:textId="77777777" w:rsidR="000533E7" w:rsidRPr="000533E7" w:rsidRDefault="000533E7" w:rsidP="000533E7">
      <w:pPr>
        <w:spacing w:line="360" w:lineRule="auto"/>
        <w:jc w:val="both"/>
        <w:rPr>
          <w:lang w:val="et-EE"/>
        </w:rPr>
      </w:pPr>
      <w:r w:rsidRPr="000533E7">
        <w:rPr>
          <w:lang w:val="et-EE"/>
        </w:rPr>
        <w:t>Projekti positiivne sotsiaalmajanduslik mõju:</w:t>
      </w:r>
    </w:p>
    <w:p w14:paraId="05A6057C" w14:textId="467BD1B6" w:rsidR="000533E7" w:rsidRPr="00427352" w:rsidRDefault="00AD1963" w:rsidP="000533E7">
      <w:pPr>
        <w:numPr>
          <w:ilvl w:val="0"/>
          <w:numId w:val="61"/>
        </w:numPr>
        <w:spacing w:line="360" w:lineRule="auto"/>
        <w:jc w:val="both"/>
        <w:rPr>
          <w:lang w:val="et-EE"/>
        </w:rPr>
      </w:pPr>
      <w:r w:rsidRPr="00427352">
        <w:rPr>
          <w:lang w:val="et-EE"/>
        </w:rPr>
        <w:t>Uute</w:t>
      </w:r>
      <w:r w:rsidR="000533E7" w:rsidRPr="00427352">
        <w:rPr>
          <w:lang w:val="et-EE"/>
        </w:rPr>
        <w:t xml:space="preserve"> ettevõtete </w:t>
      </w:r>
      <w:r w:rsidRPr="00427352">
        <w:rPr>
          <w:lang w:val="et-EE"/>
        </w:rPr>
        <w:t>tegevuse</w:t>
      </w:r>
      <w:r w:rsidR="000533E7" w:rsidRPr="00427352">
        <w:rPr>
          <w:lang w:val="et-EE"/>
        </w:rPr>
        <w:t xml:space="preserve"> tulemusel suureneb maksulaekumine nii kohalike omavalitsuste kui riigieelarvesse (20% tulumaks ja 33% sotsiaalmaks otseselt ja kaudselt lisandunud töökohtadelt ja 22% käibemaks müügitulult</w:t>
      </w:r>
      <w:r w:rsidRPr="00427352">
        <w:rPr>
          <w:lang w:val="et-EE"/>
        </w:rPr>
        <w:t>)</w:t>
      </w:r>
      <w:r w:rsidR="000533E7" w:rsidRPr="00427352">
        <w:rPr>
          <w:lang w:val="et-EE"/>
        </w:rPr>
        <w:t>.</w:t>
      </w:r>
    </w:p>
    <w:p w14:paraId="4D2D21EA" w14:textId="254DC450" w:rsidR="000533E7" w:rsidRPr="00427352" w:rsidRDefault="000533E7" w:rsidP="000533E7">
      <w:pPr>
        <w:numPr>
          <w:ilvl w:val="0"/>
          <w:numId w:val="61"/>
        </w:numPr>
        <w:spacing w:line="360" w:lineRule="auto"/>
        <w:jc w:val="both"/>
        <w:rPr>
          <w:lang w:val="et-EE"/>
        </w:rPr>
      </w:pPr>
      <w:r w:rsidRPr="00427352">
        <w:rPr>
          <w:lang w:val="et-EE"/>
        </w:rPr>
        <w:t>Tekivad uu</w:t>
      </w:r>
      <w:r w:rsidR="00507D6C" w:rsidRPr="00427352">
        <w:rPr>
          <w:lang w:val="et-EE"/>
        </w:rPr>
        <w:t>ed</w:t>
      </w:r>
      <w:r w:rsidRPr="00427352">
        <w:rPr>
          <w:lang w:val="et-EE"/>
        </w:rPr>
        <w:t xml:space="preserve"> töökohad</w:t>
      </w:r>
    </w:p>
    <w:p w14:paraId="577AECDE" w14:textId="77777777" w:rsidR="000533E7" w:rsidRPr="00427352" w:rsidRDefault="000533E7" w:rsidP="000533E7">
      <w:pPr>
        <w:numPr>
          <w:ilvl w:val="0"/>
          <w:numId w:val="61"/>
        </w:numPr>
        <w:spacing w:line="360" w:lineRule="auto"/>
        <w:jc w:val="both"/>
        <w:rPr>
          <w:lang w:val="et-EE"/>
        </w:rPr>
      </w:pPr>
      <w:r w:rsidRPr="00427352">
        <w:rPr>
          <w:lang w:val="et-EE"/>
        </w:rPr>
        <w:t>Tõuseb piirkonna konkurentsivõime</w:t>
      </w:r>
    </w:p>
    <w:p w14:paraId="56D481ED" w14:textId="77777777" w:rsidR="000533E7" w:rsidRPr="000533E7" w:rsidRDefault="000533E7" w:rsidP="000533E7">
      <w:pPr>
        <w:spacing w:line="360" w:lineRule="auto"/>
        <w:jc w:val="both"/>
        <w:rPr>
          <w:lang w:val="et-EE"/>
        </w:rPr>
      </w:pPr>
      <w:r w:rsidRPr="00427352">
        <w:rPr>
          <w:lang w:val="et-EE"/>
        </w:rPr>
        <w:t>Projekt annab olulise panuse Ida-Virumaa majanduskeskkonna mitmekesistamisesse ning omab suurt sotsiaalmajanduslikku mõju piirkonnale.</w:t>
      </w:r>
    </w:p>
    <w:p w14:paraId="3189486D" w14:textId="77777777" w:rsidR="000533E7" w:rsidRPr="000533E7" w:rsidRDefault="000533E7" w:rsidP="000533E7">
      <w:pPr>
        <w:spacing w:line="360" w:lineRule="auto"/>
        <w:jc w:val="both"/>
        <w:rPr>
          <w:lang w:val="et-EE"/>
        </w:rPr>
      </w:pPr>
    </w:p>
    <w:p w14:paraId="7AAC4394" w14:textId="77777777" w:rsidR="000533E7" w:rsidRPr="000533E7" w:rsidRDefault="000533E7" w:rsidP="000533E7">
      <w:pPr>
        <w:spacing w:line="360" w:lineRule="auto"/>
        <w:jc w:val="both"/>
        <w:rPr>
          <w:lang w:val="et-EE"/>
        </w:rPr>
      </w:pPr>
      <w:r w:rsidRPr="000533E7">
        <w:rPr>
          <w:lang w:val="et-EE"/>
        </w:rPr>
        <w:t>Kuna projekt ei ole erasektorile selle mittetasuvuse tõttu huvipakkuv, kuid selle mõju ettevõtluse arengule ja regiooni majandusele suur, on riigil võimalus turutõrke tingimustes sekkuda.</w:t>
      </w:r>
    </w:p>
    <w:p w14:paraId="3DA977A2" w14:textId="77777777" w:rsidR="000533E7" w:rsidRPr="000533E7" w:rsidRDefault="000533E7" w:rsidP="000533E7">
      <w:pPr>
        <w:spacing w:line="360" w:lineRule="auto"/>
        <w:jc w:val="both"/>
        <w:rPr>
          <w:lang w:val="et-EE"/>
        </w:rPr>
      </w:pPr>
    </w:p>
    <w:p w14:paraId="295F46DD" w14:textId="0A8D1322" w:rsidR="000533E7" w:rsidRPr="00427352" w:rsidRDefault="000533E7" w:rsidP="000533E7">
      <w:pPr>
        <w:spacing w:line="360" w:lineRule="auto"/>
        <w:jc w:val="both"/>
        <w:rPr>
          <w:lang w:val="et-EE"/>
        </w:rPr>
      </w:pPr>
      <w:r w:rsidRPr="00427352">
        <w:rPr>
          <w:lang w:val="et-EE"/>
        </w:rPr>
        <w:t>Projekti realiseerimise tulemusel saab Ida-Virumaal toetusmeetme 1</w:t>
      </w:r>
      <w:r w:rsidR="009319C3">
        <w:rPr>
          <w:lang w:val="et-EE"/>
        </w:rPr>
        <w:t>5</w:t>
      </w:r>
      <w:r w:rsidRPr="00427352">
        <w:rPr>
          <w:lang w:val="et-EE"/>
        </w:rPr>
        <w:t xml:space="preserve"> aastase tegevuse jooksul kasu:</w:t>
      </w:r>
    </w:p>
    <w:p w14:paraId="472E4AED" w14:textId="61D41482" w:rsidR="000533E7" w:rsidRPr="00427352" w:rsidRDefault="004C6CB3" w:rsidP="000533E7">
      <w:pPr>
        <w:numPr>
          <w:ilvl w:val="0"/>
          <w:numId w:val="59"/>
        </w:numPr>
        <w:spacing w:line="360" w:lineRule="auto"/>
        <w:jc w:val="both"/>
        <w:rPr>
          <w:lang w:val="et-EE"/>
        </w:rPr>
      </w:pPr>
      <w:r w:rsidRPr="00373066">
        <w:rPr>
          <w:lang w:val="et-EE"/>
        </w:rPr>
        <w:t xml:space="preserve">Kuni </w:t>
      </w:r>
      <w:r w:rsidR="00CC390F" w:rsidRPr="00373066">
        <w:rPr>
          <w:lang w:val="et-EE"/>
        </w:rPr>
        <w:t xml:space="preserve">9 </w:t>
      </w:r>
      <w:r w:rsidR="00373066" w:rsidRPr="00373066">
        <w:rPr>
          <w:lang w:val="et-EE"/>
        </w:rPr>
        <w:t>tootmis-, lo</w:t>
      </w:r>
      <w:r w:rsidR="00373066">
        <w:rPr>
          <w:lang w:val="et-EE"/>
        </w:rPr>
        <w:t>gistika- või äriteenindusettevõtet</w:t>
      </w:r>
      <w:r w:rsidR="000533E7" w:rsidRPr="00427352">
        <w:rPr>
          <w:lang w:val="et-EE"/>
        </w:rPr>
        <w:t xml:space="preserve">, kes loovad </w:t>
      </w:r>
      <w:r w:rsidR="00CC390F" w:rsidRPr="009F3CBB">
        <w:rPr>
          <w:lang w:val="et-EE"/>
        </w:rPr>
        <w:t xml:space="preserve">200-250 </w:t>
      </w:r>
      <w:r w:rsidR="009F3CBB">
        <w:rPr>
          <w:lang w:val="et-EE"/>
        </w:rPr>
        <w:t>uut</w:t>
      </w:r>
      <w:r w:rsidR="00243A63">
        <w:rPr>
          <w:lang w:val="et-EE"/>
        </w:rPr>
        <w:t xml:space="preserve"> </w:t>
      </w:r>
      <w:r w:rsidR="000533E7" w:rsidRPr="00427352">
        <w:rPr>
          <w:lang w:val="et-EE"/>
        </w:rPr>
        <w:t>töökohta.</w:t>
      </w:r>
    </w:p>
    <w:p w14:paraId="55FD3A3E" w14:textId="77777777" w:rsidR="000533E7" w:rsidRPr="00427352" w:rsidRDefault="000533E7" w:rsidP="000533E7">
      <w:pPr>
        <w:spacing w:line="360" w:lineRule="auto"/>
        <w:jc w:val="both"/>
        <w:rPr>
          <w:lang w:val="et-EE"/>
        </w:rPr>
      </w:pPr>
    </w:p>
    <w:p w14:paraId="6EB035B0" w14:textId="7D67322A" w:rsidR="000533E7" w:rsidRPr="00427352" w:rsidRDefault="000533E7" w:rsidP="000533E7">
      <w:pPr>
        <w:spacing w:line="360" w:lineRule="auto"/>
        <w:jc w:val="both"/>
        <w:rPr>
          <w:lang w:val="et-EE"/>
        </w:rPr>
      </w:pPr>
      <w:bookmarkStart w:id="29" w:name="_Hlk167897893"/>
      <w:r w:rsidRPr="00427352">
        <w:rPr>
          <w:lang w:val="et-EE"/>
        </w:rPr>
        <w:t xml:space="preserve">Selle tulemusel laekub 13 aasta jooksul täiendavaid maksulaekumisi ca </w:t>
      </w:r>
      <w:r w:rsidR="00CC390F" w:rsidRPr="00427352">
        <w:rPr>
          <w:lang w:val="et-EE"/>
        </w:rPr>
        <w:t>27,2</w:t>
      </w:r>
      <w:r w:rsidR="00244735">
        <w:rPr>
          <w:lang w:val="et-EE"/>
        </w:rPr>
        <w:t xml:space="preserve"> </w:t>
      </w:r>
      <w:r w:rsidRPr="00427352">
        <w:rPr>
          <w:lang w:val="et-EE"/>
        </w:rPr>
        <w:t xml:space="preserve">miljonit eurot, sealhulgas: </w:t>
      </w:r>
    </w:p>
    <w:p w14:paraId="7908809E" w14:textId="3FA67EE5" w:rsidR="000533E7" w:rsidRPr="00427352" w:rsidRDefault="000533E7" w:rsidP="000533E7">
      <w:pPr>
        <w:numPr>
          <w:ilvl w:val="0"/>
          <w:numId w:val="3"/>
        </w:numPr>
        <w:spacing w:line="360" w:lineRule="auto"/>
        <w:jc w:val="both"/>
        <w:rPr>
          <w:lang w:val="et-EE"/>
        </w:rPr>
      </w:pPr>
      <w:r w:rsidRPr="00427352">
        <w:rPr>
          <w:lang w:val="et-EE"/>
        </w:rPr>
        <w:t xml:space="preserve">sotsiaalmaksu ca </w:t>
      </w:r>
      <w:r w:rsidR="00CC390F" w:rsidRPr="00427352">
        <w:rPr>
          <w:lang w:val="et-EE"/>
        </w:rPr>
        <w:t>10,2</w:t>
      </w:r>
      <w:r w:rsidRPr="009A4E43">
        <w:rPr>
          <w:lang w:val="et-EE"/>
        </w:rPr>
        <w:t xml:space="preserve"> </w:t>
      </w:r>
      <w:r w:rsidRPr="00427352">
        <w:rPr>
          <w:lang w:val="et-EE"/>
        </w:rPr>
        <w:t>mln eurot;</w:t>
      </w:r>
    </w:p>
    <w:p w14:paraId="563B2BF4" w14:textId="647978BF" w:rsidR="000533E7" w:rsidRPr="00427352" w:rsidRDefault="000533E7" w:rsidP="000533E7">
      <w:pPr>
        <w:numPr>
          <w:ilvl w:val="0"/>
          <w:numId w:val="3"/>
        </w:numPr>
        <w:spacing w:line="360" w:lineRule="auto"/>
        <w:jc w:val="both"/>
        <w:rPr>
          <w:lang w:val="et-EE"/>
        </w:rPr>
      </w:pPr>
      <w:r w:rsidRPr="00427352">
        <w:rPr>
          <w:lang w:val="et-EE"/>
        </w:rPr>
        <w:t xml:space="preserve">tulumaksu ca </w:t>
      </w:r>
      <w:r w:rsidR="00CC390F" w:rsidRPr="00427352">
        <w:rPr>
          <w:lang w:val="et-EE"/>
        </w:rPr>
        <w:t>4,7</w:t>
      </w:r>
      <w:r w:rsidRPr="009A4E43">
        <w:rPr>
          <w:lang w:val="et-EE"/>
        </w:rPr>
        <w:t xml:space="preserve"> </w:t>
      </w:r>
      <w:r w:rsidRPr="00427352">
        <w:rPr>
          <w:lang w:val="et-EE"/>
        </w:rPr>
        <w:t>mln eurot;</w:t>
      </w:r>
    </w:p>
    <w:p w14:paraId="3712018A" w14:textId="3C30176E" w:rsidR="000533E7" w:rsidRPr="00427352" w:rsidRDefault="000533E7" w:rsidP="000533E7">
      <w:pPr>
        <w:numPr>
          <w:ilvl w:val="1"/>
          <w:numId w:val="3"/>
        </w:numPr>
        <w:spacing w:line="360" w:lineRule="auto"/>
        <w:jc w:val="both"/>
        <w:rPr>
          <w:lang w:val="et-EE"/>
        </w:rPr>
      </w:pPr>
      <w:r w:rsidRPr="00427352">
        <w:rPr>
          <w:lang w:val="et-EE"/>
        </w:rPr>
        <w:t xml:space="preserve">sh KOV-ide eelarvetesse ca </w:t>
      </w:r>
      <w:r w:rsidR="00CC390F" w:rsidRPr="00427352">
        <w:rPr>
          <w:lang w:val="et-EE"/>
        </w:rPr>
        <w:t>2,5</w:t>
      </w:r>
      <w:r w:rsidRPr="00427352">
        <w:rPr>
          <w:lang w:val="et-EE"/>
        </w:rPr>
        <w:t xml:space="preserve"> mln eurot;</w:t>
      </w:r>
    </w:p>
    <w:p w14:paraId="48D1D310" w14:textId="39FDC7DB" w:rsidR="000533E7" w:rsidRPr="00427352" w:rsidRDefault="000533E7" w:rsidP="000533E7">
      <w:pPr>
        <w:numPr>
          <w:ilvl w:val="0"/>
          <w:numId w:val="3"/>
        </w:numPr>
        <w:spacing w:line="360" w:lineRule="auto"/>
        <w:jc w:val="both"/>
        <w:rPr>
          <w:lang w:val="et-EE"/>
        </w:rPr>
      </w:pPr>
      <w:r w:rsidRPr="00427352">
        <w:rPr>
          <w:lang w:val="et-EE"/>
        </w:rPr>
        <w:t xml:space="preserve">käibemaksu ligikaudu </w:t>
      </w:r>
      <w:r w:rsidR="003C1380" w:rsidRPr="00427352">
        <w:rPr>
          <w:lang w:val="et-EE"/>
        </w:rPr>
        <w:t>9,8</w:t>
      </w:r>
      <w:r w:rsidRPr="00427352">
        <w:rPr>
          <w:lang w:val="et-EE"/>
        </w:rPr>
        <w:t xml:space="preserve"> mln eurot.</w:t>
      </w:r>
    </w:p>
    <w:bookmarkEnd w:id="29"/>
    <w:p w14:paraId="56DC95E7" w14:textId="77777777" w:rsidR="001D7520" w:rsidRDefault="001D7520" w:rsidP="001D7520">
      <w:pPr>
        <w:jc w:val="both"/>
        <w:rPr>
          <w:lang w:val="en-US"/>
        </w:rPr>
      </w:pPr>
    </w:p>
    <w:p w14:paraId="7FBA5E21" w14:textId="4132D9DC" w:rsidR="001D7520" w:rsidRPr="001D7520" w:rsidRDefault="001D7520" w:rsidP="001D7520">
      <w:pPr>
        <w:jc w:val="both"/>
        <w:rPr>
          <w:lang w:val="en-US"/>
        </w:rPr>
      </w:pPr>
      <w:r w:rsidRPr="001D7520">
        <w:rPr>
          <w:lang w:val="en-US"/>
        </w:rPr>
        <w:t xml:space="preserve">Allpool on loetletud nende mõjude võtmeindikaatorid: </w:t>
      </w:r>
    </w:p>
    <w:p w14:paraId="2BBA121F" w14:textId="77777777" w:rsidR="001D7520" w:rsidRPr="001D7520" w:rsidRDefault="001D7520" w:rsidP="001D7520">
      <w:pPr>
        <w:jc w:val="both"/>
        <w:rPr>
          <w:lang w:val="en-US"/>
        </w:rPr>
      </w:pPr>
    </w:p>
    <w:p w14:paraId="1C560C1A" w14:textId="77777777" w:rsidR="001D7520" w:rsidRPr="001179D0" w:rsidRDefault="001D7520" w:rsidP="001D7520">
      <w:pPr>
        <w:spacing w:after="120"/>
        <w:jc w:val="both"/>
        <w:rPr>
          <w:i/>
        </w:rPr>
      </w:pPr>
      <w:r w:rsidRPr="009A4E43">
        <w:rPr>
          <w:i/>
        </w:rPr>
        <w:t>Tabel 10. Sotsiaalmajandusliku mõju võtmeindikaatorid</w:t>
      </w:r>
    </w:p>
    <w:p w14:paraId="45109FA9" w14:textId="77777777" w:rsidR="0028206F" w:rsidRDefault="0028206F" w:rsidP="0028206F">
      <w:pPr>
        <w:spacing w:line="360" w:lineRule="auto"/>
        <w:jc w:val="both"/>
      </w:pPr>
    </w:p>
    <w:tbl>
      <w:tblPr>
        <w:tblW w:w="8364" w:type="dxa"/>
        <w:tblLook w:val="04A0" w:firstRow="1" w:lastRow="0" w:firstColumn="1" w:lastColumn="0" w:noHBand="0" w:noVBand="1"/>
      </w:tblPr>
      <w:tblGrid>
        <w:gridCol w:w="2637"/>
        <w:gridCol w:w="1028"/>
        <w:gridCol w:w="1580"/>
        <w:gridCol w:w="1559"/>
        <w:gridCol w:w="1560"/>
      </w:tblGrid>
      <w:tr w:rsidR="003C1380" w:rsidRPr="00355E2D" w14:paraId="696A482D" w14:textId="77777777" w:rsidTr="003C1380">
        <w:trPr>
          <w:trHeight w:val="675"/>
        </w:trPr>
        <w:tc>
          <w:tcPr>
            <w:tcW w:w="2637" w:type="dxa"/>
            <w:tcBorders>
              <w:top w:val="nil"/>
              <w:left w:val="nil"/>
              <w:bottom w:val="nil"/>
              <w:right w:val="nil"/>
            </w:tcBorders>
            <w:shd w:val="clear" w:color="000000" w:fill="FFFFFF"/>
            <w:noWrap/>
            <w:vAlign w:val="bottom"/>
            <w:hideMark/>
          </w:tcPr>
          <w:p w14:paraId="1A0D43BA" w14:textId="77777777" w:rsidR="003C1380" w:rsidRPr="003C1380" w:rsidRDefault="003C1380" w:rsidP="003C1380">
            <w:pPr>
              <w:rPr>
                <w:rFonts w:eastAsia="Times New Roman"/>
                <w:sz w:val="22"/>
                <w:szCs w:val="22"/>
                <w:lang w:eastAsia="ru-RU"/>
              </w:rPr>
            </w:pPr>
            <w:r w:rsidRPr="003C1380">
              <w:rPr>
                <w:rFonts w:eastAsia="Times New Roman"/>
                <w:sz w:val="22"/>
                <w:szCs w:val="22"/>
                <w:lang w:eastAsia="ru-RU"/>
              </w:rPr>
              <w:t> </w:t>
            </w:r>
          </w:p>
        </w:tc>
        <w:tc>
          <w:tcPr>
            <w:tcW w:w="1028" w:type="dxa"/>
            <w:tcBorders>
              <w:top w:val="nil"/>
              <w:left w:val="nil"/>
              <w:bottom w:val="nil"/>
              <w:right w:val="nil"/>
            </w:tcBorders>
            <w:shd w:val="clear" w:color="000000" w:fill="FFFFFF"/>
            <w:noWrap/>
            <w:vAlign w:val="bottom"/>
            <w:hideMark/>
          </w:tcPr>
          <w:p w14:paraId="09EBF7D6" w14:textId="77777777" w:rsidR="003C1380" w:rsidRPr="003C1380" w:rsidRDefault="003C1380" w:rsidP="003C1380">
            <w:pPr>
              <w:rPr>
                <w:rFonts w:eastAsia="Times New Roman"/>
                <w:sz w:val="22"/>
                <w:szCs w:val="22"/>
                <w:lang w:eastAsia="ru-RU"/>
              </w:rPr>
            </w:pPr>
            <w:r w:rsidRPr="003C1380">
              <w:rPr>
                <w:rFonts w:eastAsia="Times New Roman"/>
                <w:sz w:val="22"/>
                <w:szCs w:val="22"/>
                <w:lang w:eastAsia="ru-RU"/>
              </w:rPr>
              <w:t> </w:t>
            </w:r>
          </w:p>
        </w:tc>
        <w:tc>
          <w:tcPr>
            <w:tcW w:w="469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C8F883C" w14:textId="77777777" w:rsidR="003C1380" w:rsidRPr="00352B92" w:rsidRDefault="003C1380" w:rsidP="003C1380">
            <w:pPr>
              <w:jc w:val="center"/>
              <w:rPr>
                <w:rFonts w:eastAsia="Times New Roman"/>
                <w:sz w:val="22"/>
                <w:szCs w:val="22"/>
                <w:lang w:val="en-US" w:eastAsia="ru-RU"/>
              </w:rPr>
            </w:pPr>
            <w:r w:rsidRPr="00352B92">
              <w:rPr>
                <w:rFonts w:eastAsia="Times New Roman"/>
                <w:sz w:val="22"/>
                <w:szCs w:val="22"/>
                <w:lang w:val="en-US" w:eastAsia="ru-RU"/>
              </w:rPr>
              <w:t>Summaarsed näitajad peale Jõhvi Inkubaatori käivitamist</w:t>
            </w:r>
          </w:p>
        </w:tc>
      </w:tr>
      <w:tr w:rsidR="003C1380" w:rsidRPr="003C1380" w14:paraId="0DD720B8" w14:textId="77777777" w:rsidTr="003C1380">
        <w:trPr>
          <w:trHeight w:val="465"/>
        </w:trPr>
        <w:tc>
          <w:tcPr>
            <w:tcW w:w="2637" w:type="dxa"/>
            <w:tcBorders>
              <w:top w:val="nil"/>
              <w:left w:val="nil"/>
              <w:bottom w:val="single" w:sz="4" w:space="0" w:color="auto"/>
              <w:right w:val="nil"/>
            </w:tcBorders>
            <w:shd w:val="clear" w:color="000000" w:fill="FFFFFF"/>
            <w:vAlign w:val="center"/>
            <w:hideMark/>
          </w:tcPr>
          <w:p w14:paraId="2D5FD325" w14:textId="77777777" w:rsidR="003C1380" w:rsidRPr="00352B92" w:rsidRDefault="003C1380" w:rsidP="003C1380">
            <w:pPr>
              <w:rPr>
                <w:rFonts w:eastAsia="Times New Roman"/>
                <w:lang w:val="en-US" w:eastAsia="ru-RU"/>
              </w:rPr>
            </w:pPr>
            <w:r w:rsidRPr="00352B92">
              <w:rPr>
                <w:rFonts w:eastAsia="Times New Roman"/>
                <w:lang w:val="en-US" w:eastAsia="ru-RU"/>
              </w:rPr>
              <w:t> </w:t>
            </w:r>
          </w:p>
        </w:tc>
        <w:tc>
          <w:tcPr>
            <w:tcW w:w="1028" w:type="dxa"/>
            <w:tcBorders>
              <w:top w:val="nil"/>
              <w:left w:val="nil"/>
              <w:bottom w:val="single" w:sz="4" w:space="0" w:color="auto"/>
              <w:right w:val="nil"/>
            </w:tcBorders>
            <w:shd w:val="clear" w:color="000000" w:fill="FFFFFF"/>
            <w:noWrap/>
            <w:vAlign w:val="bottom"/>
            <w:hideMark/>
          </w:tcPr>
          <w:p w14:paraId="50340264" w14:textId="77777777" w:rsidR="003C1380" w:rsidRPr="00352B92" w:rsidRDefault="003C1380" w:rsidP="003C1380">
            <w:pPr>
              <w:rPr>
                <w:rFonts w:eastAsia="Times New Roman"/>
                <w:sz w:val="22"/>
                <w:szCs w:val="22"/>
                <w:lang w:val="en-US" w:eastAsia="ru-RU"/>
              </w:rPr>
            </w:pPr>
            <w:r w:rsidRPr="00352B92">
              <w:rPr>
                <w:rFonts w:eastAsia="Times New Roman"/>
                <w:sz w:val="22"/>
                <w:szCs w:val="22"/>
                <w:lang w:val="en-US" w:eastAsia="ru-RU"/>
              </w:rPr>
              <w:t> </w:t>
            </w:r>
          </w:p>
        </w:tc>
        <w:tc>
          <w:tcPr>
            <w:tcW w:w="158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64C88E5" w14:textId="77777777" w:rsidR="003C1380" w:rsidRPr="003C1380" w:rsidRDefault="003C1380" w:rsidP="003C1380">
            <w:pPr>
              <w:jc w:val="center"/>
              <w:rPr>
                <w:rFonts w:eastAsia="Times New Roman"/>
                <w:lang w:eastAsia="ru-RU"/>
              </w:rPr>
            </w:pPr>
            <w:r w:rsidRPr="003C1380">
              <w:rPr>
                <w:rFonts w:eastAsia="Times New Roman"/>
                <w:lang w:eastAsia="ru-RU"/>
              </w:rPr>
              <w:t>5 aastat</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712CBFD6" w14:textId="77777777" w:rsidR="003C1380" w:rsidRPr="003C1380" w:rsidRDefault="003C1380" w:rsidP="003C1380">
            <w:pPr>
              <w:jc w:val="center"/>
              <w:rPr>
                <w:rFonts w:eastAsia="Times New Roman"/>
                <w:lang w:eastAsia="ru-RU"/>
              </w:rPr>
            </w:pPr>
            <w:r w:rsidRPr="003C1380">
              <w:rPr>
                <w:rFonts w:eastAsia="Times New Roman"/>
                <w:lang w:eastAsia="ru-RU"/>
              </w:rPr>
              <w:t>10 aastat</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5CC85E51" w14:textId="77777777" w:rsidR="003C1380" w:rsidRPr="003C1380" w:rsidRDefault="003C1380" w:rsidP="003C1380">
            <w:pPr>
              <w:jc w:val="center"/>
              <w:rPr>
                <w:rFonts w:eastAsia="Times New Roman"/>
                <w:lang w:eastAsia="ru-RU"/>
              </w:rPr>
            </w:pPr>
            <w:r w:rsidRPr="003C1380">
              <w:rPr>
                <w:rFonts w:eastAsia="Times New Roman"/>
                <w:lang w:eastAsia="ru-RU"/>
              </w:rPr>
              <w:t>13 aastat</w:t>
            </w:r>
          </w:p>
        </w:tc>
      </w:tr>
      <w:tr w:rsidR="003C1380" w:rsidRPr="003C1380" w14:paraId="4A10A837" w14:textId="77777777" w:rsidTr="003C1380">
        <w:trPr>
          <w:trHeight w:val="315"/>
        </w:trPr>
        <w:tc>
          <w:tcPr>
            <w:tcW w:w="3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0EFDC6" w14:textId="77777777" w:rsidR="003C1380" w:rsidRPr="003C1380" w:rsidRDefault="003C1380" w:rsidP="003C1380">
            <w:pPr>
              <w:rPr>
                <w:rFonts w:eastAsia="Times New Roman"/>
                <w:lang w:eastAsia="ru-RU"/>
              </w:rPr>
            </w:pPr>
            <w:r w:rsidRPr="003C1380">
              <w:rPr>
                <w:rFonts w:eastAsia="Times New Roman"/>
                <w:lang w:eastAsia="ru-RU"/>
              </w:rPr>
              <w:t>Uued töökohad, in</w:t>
            </w:r>
          </w:p>
        </w:tc>
        <w:tc>
          <w:tcPr>
            <w:tcW w:w="1580" w:type="dxa"/>
            <w:tcBorders>
              <w:top w:val="single" w:sz="4" w:space="0" w:color="auto"/>
              <w:left w:val="nil"/>
              <w:bottom w:val="single" w:sz="4" w:space="0" w:color="auto"/>
              <w:right w:val="single" w:sz="4" w:space="0" w:color="000000"/>
            </w:tcBorders>
            <w:shd w:val="clear" w:color="auto" w:fill="auto"/>
            <w:vAlign w:val="center"/>
            <w:hideMark/>
          </w:tcPr>
          <w:p w14:paraId="072A60FC" w14:textId="77777777" w:rsidR="003C1380" w:rsidRPr="003C1380" w:rsidRDefault="003C1380" w:rsidP="003C1380">
            <w:pPr>
              <w:jc w:val="center"/>
              <w:rPr>
                <w:rFonts w:eastAsia="Times New Roman"/>
                <w:lang w:eastAsia="ru-RU"/>
              </w:rPr>
            </w:pPr>
            <w:r w:rsidRPr="003C1380">
              <w:rPr>
                <w:rFonts w:eastAsia="Times New Roman"/>
                <w:lang w:eastAsia="ru-RU"/>
              </w:rPr>
              <w:t>50</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7FD76508" w14:textId="77777777" w:rsidR="003C1380" w:rsidRPr="003C1380" w:rsidRDefault="003C1380" w:rsidP="003C1380">
            <w:pPr>
              <w:jc w:val="center"/>
              <w:rPr>
                <w:rFonts w:eastAsia="Times New Roman"/>
                <w:lang w:eastAsia="ru-RU"/>
              </w:rPr>
            </w:pPr>
            <w:r w:rsidRPr="003C1380">
              <w:rPr>
                <w:rFonts w:eastAsia="Times New Roman"/>
                <w:lang w:eastAsia="ru-RU"/>
              </w:rPr>
              <w:t>175</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054BDAAC" w14:textId="77777777" w:rsidR="003C1380" w:rsidRPr="003C1380" w:rsidRDefault="003C1380" w:rsidP="003C1380">
            <w:pPr>
              <w:jc w:val="center"/>
              <w:rPr>
                <w:rFonts w:eastAsia="Times New Roman"/>
                <w:lang w:eastAsia="ru-RU"/>
              </w:rPr>
            </w:pPr>
            <w:r w:rsidRPr="003C1380">
              <w:rPr>
                <w:rFonts w:eastAsia="Times New Roman"/>
                <w:lang w:eastAsia="ru-RU"/>
              </w:rPr>
              <w:t>225</w:t>
            </w:r>
          </w:p>
        </w:tc>
      </w:tr>
      <w:tr w:rsidR="003C1380" w:rsidRPr="00355E2D" w14:paraId="4E952877" w14:textId="77777777" w:rsidTr="003C1380">
        <w:trPr>
          <w:trHeight w:val="690"/>
        </w:trPr>
        <w:tc>
          <w:tcPr>
            <w:tcW w:w="3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121481" w14:textId="77777777" w:rsidR="003C1380" w:rsidRPr="00352B92" w:rsidRDefault="003C1380" w:rsidP="003C1380">
            <w:pPr>
              <w:rPr>
                <w:rFonts w:eastAsia="Times New Roman"/>
                <w:lang w:val="en-US" w:eastAsia="ru-RU"/>
              </w:rPr>
            </w:pPr>
            <w:r w:rsidRPr="00352B92">
              <w:rPr>
                <w:rFonts w:eastAsia="Times New Roman"/>
                <w:lang w:val="en-US" w:eastAsia="ru-RU"/>
              </w:rPr>
              <w:t>Maksude täiendav laekumine, mln eurot</w:t>
            </w:r>
          </w:p>
        </w:tc>
        <w:tc>
          <w:tcPr>
            <w:tcW w:w="1580" w:type="dxa"/>
            <w:tcBorders>
              <w:top w:val="single" w:sz="4" w:space="0" w:color="auto"/>
              <w:left w:val="nil"/>
              <w:bottom w:val="single" w:sz="4" w:space="0" w:color="auto"/>
              <w:right w:val="single" w:sz="4" w:space="0" w:color="000000"/>
            </w:tcBorders>
            <w:shd w:val="clear" w:color="auto" w:fill="auto"/>
            <w:vAlign w:val="center"/>
            <w:hideMark/>
          </w:tcPr>
          <w:p w14:paraId="5CA9807D" w14:textId="77777777" w:rsidR="003C1380" w:rsidRPr="00352B92" w:rsidRDefault="003C1380" w:rsidP="003C1380">
            <w:pPr>
              <w:jc w:val="center"/>
              <w:rPr>
                <w:rFonts w:eastAsia="Times New Roman"/>
                <w:lang w:val="en-US" w:eastAsia="ru-RU"/>
              </w:rPr>
            </w:pPr>
            <w:r w:rsidRPr="00352B92">
              <w:rPr>
                <w:rFonts w:eastAsia="Times New Roman"/>
                <w:lang w:val="en-US" w:eastAsia="ru-RU"/>
              </w:rPr>
              <w:t> </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6DB31D57" w14:textId="77777777" w:rsidR="003C1380" w:rsidRPr="00352B92" w:rsidRDefault="003C1380" w:rsidP="003C1380">
            <w:pPr>
              <w:jc w:val="center"/>
              <w:rPr>
                <w:rFonts w:eastAsia="Times New Roman"/>
                <w:lang w:val="en-US" w:eastAsia="ru-RU"/>
              </w:rPr>
            </w:pPr>
            <w:r w:rsidRPr="00352B92">
              <w:rPr>
                <w:rFonts w:eastAsia="Times New Roman"/>
                <w:lang w:val="en-US" w:eastAsia="ru-RU"/>
              </w:rPr>
              <w:t> </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0B797BF5" w14:textId="77777777" w:rsidR="003C1380" w:rsidRPr="00352B92" w:rsidRDefault="003C1380" w:rsidP="003C1380">
            <w:pPr>
              <w:jc w:val="center"/>
              <w:rPr>
                <w:rFonts w:eastAsia="Times New Roman"/>
                <w:lang w:val="en-US" w:eastAsia="ru-RU"/>
              </w:rPr>
            </w:pPr>
            <w:r w:rsidRPr="00352B92">
              <w:rPr>
                <w:rFonts w:eastAsia="Times New Roman"/>
                <w:lang w:val="en-US" w:eastAsia="ru-RU"/>
              </w:rPr>
              <w:t> </w:t>
            </w:r>
          </w:p>
        </w:tc>
      </w:tr>
      <w:tr w:rsidR="003C1380" w:rsidRPr="003C1380" w14:paraId="3899252A" w14:textId="77777777" w:rsidTr="003C1380">
        <w:trPr>
          <w:trHeight w:val="315"/>
        </w:trPr>
        <w:tc>
          <w:tcPr>
            <w:tcW w:w="3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3E3B7D" w14:textId="77777777" w:rsidR="003C1380" w:rsidRPr="003C1380" w:rsidRDefault="003C1380" w:rsidP="003C1380">
            <w:pPr>
              <w:ind w:firstLineChars="200" w:firstLine="480"/>
              <w:rPr>
                <w:rFonts w:eastAsia="Times New Roman"/>
                <w:lang w:eastAsia="ru-RU"/>
              </w:rPr>
            </w:pPr>
            <w:r w:rsidRPr="003C1380">
              <w:rPr>
                <w:rFonts w:eastAsia="Times New Roman"/>
                <w:lang w:eastAsia="ru-RU"/>
              </w:rPr>
              <w:t>sh sotsiaalmaks, mln eurot</w:t>
            </w:r>
          </w:p>
        </w:tc>
        <w:tc>
          <w:tcPr>
            <w:tcW w:w="1580" w:type="dxa"/>
            <w:tcBorders>
              <w:top w:val="single" w:sz="4" w:space="0" w:color="auto"/>
              <w:left w:val="nil"/>
              <w:bottom w:val="single" w:sz="4" w:space="0" w:color="auto"/>
              <w:right w:val="single" w:sz="4" w:space="0" w:color="000000"/>
            </w:tcBorders>
            <w:shd w:val="clear" w:color="auto" w:fill="auto"/>
            <w:vAlign w:val="center"/>
            <w:hideMark/>
          </w:tcPr>
          <w:p w14:paraId="2D7D1795" w14:textId="77777777" w:rsidR="003C1380" w:rsidRPr="003C1380" w:rsidRDefault="003C1380" w:rsidP="003C1380">
            <w:pPr>
              <w:jc w:val="center"/>
              <w:rPr>
                <w:rFonts w:eastAsia="Times New Roman"/>
                <w:lang w:eastAsia="ru-RU"/>
              </w:rPr>
            </w:pPr>
            <w:r w:rsidRPr="003C1380">
              <w:rPr>
                <w:rFonts w:eastAsia="Times New Roman"/>
                <w:lang w:eastAsia="ru-RU"/>
              </w:rPr>
              <w:t>0,38</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32FE7B8F" w14:textId="77777777" w:rsidR="003C1380" w:rsidRPr="003C1380" w:rsidRDefault="003C1380" w:rsidP="003C1380">
            <w:pPr>
              <w:jc w:val="center"/>
              <w:rPr>
                <w:rFonts w:eastAsia="Times New Roman"/>
                <w:lang w:eastAsia="ru-RU"/>
              </w:rPr>
            </w:pPr>
            <w:r w:rsidRPr="003C1380">
              <w:rPr>
                <w:rFonts w:eastAsia="Times New Roman"/>
                <w:lang w:eastAsia="ru-RU"/>
              </w:rPr>
              <w:t>5,19</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67D6DAEA" w14:textId="77777777" w:rsidR="003C1380" w:rsidRPr="003C1380" w:rsidRDefault="003C1380" w:rsidP="003C1380">
            <w:pPr>
              <w:jc w:val="center"/>
              <w:rPr>
                <w:rFonts w:eastAsia="Times New Roman"/>
                <w:lang w:eastAsia="ru-RU"/>
              </w:rPr>
            </w:pPr>
            <w:r w:rsidRPr="003C1380">
              <w:rPr>
                <w:rFonts w:eastAsia="Times New Roman"/>
                <w:lang w:eastAsia="ru-RU"/>
              </w:rPr>
              <w:t>10,18</w:t>
            </w:r>
          </w:p>
        </w:tc>
      </w:tr>
      <w:tr w:rsidR="003C1380" w:rsidRPr="003C1380" w14:paraId="4D2008AA" w14:textId="77777777" w:rsidTr="003C1380">
        <w:trPr>
          <w:trHeight w:val="315"/>
        </w:trPr>
        <w:tc>
          <w:tcPr>
            <w:tcW w:w="3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339426" w14:textId="77777777" w:rsidR="003C1380" w:rsidRPr="003C1380" w:rsidRDefault="003C1380" w:rsidP="003C1380">
            <w:pPr>
              <w:ind w:firstLineChars="200" w:firstLine="480"/>
              <w:rPr>
                <w:rFonts w:eastAsia="Times New Roman"/>
                <w:lang w:eastAsia="ru-RU"/>
              </w:rPr>
            </w:pPr>
            <w:r w:rsidRPr="003C1380">
              <w:rPr>
                <w:rFonts w:eastAsia="Times New Roman"/>
                <w:lang w:eastAsia="ru-RU"/>
              </w:rPr>
              <w:t>sh tulumaks, mln eurot</w:t>
            </w:r>
          </w:p>
        </w:tc>
        <w:tc>
          <w:tcPr>
            <w:tcW w:w="1580" w:type="dxa"/>
            <w:tcBorders>
              <w:top w:val="single" w:sz="4" w:space="0" w:color="auto"/>
              <w:left w:val="nil"/>
              <w:bottom w:val="single" w:sz="4" w:space="0" w:color="auto"/>
              <w:right w:val="single" w:sz="4" w:space="0" w:color="000000"/>
            </w:tcBorders>
            <w:shd w:val="clear" w:color="auto" w:fill="auto"/>
            <w:vAlign w:val="center"/>
            <w:hideMark/>
          </w:tcPr>
          <w:p w14:paraId="63C7521D" w14:textId="77777777" w:rsidR="003C1380" w:rsidRPr="003C1380" w:rsidRDefault="003C1380" w:rsidP="003C1380">
            <w:pPr>
              <w:jc w:val="center"/>
              <w:rPr>
                <w:rFonts w:eastAsia="Times New Roman"/>
                <w:lang w:eastAsia="ru-RU"/>
              </w:rPr>
            </w:pPr>
            <w:r w:rsidRPr="003C1380">
              <w:rPr>
                <w:rFonts w:eastAsia="Times New Roman"/>
                <w:lang w:eastAsia="ru-RU"/>
              </w:rPr>
              <w:t>0,18</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70A61A58" w14:textId="77777777" w:rsidR="003C1380" w:rsidRPr="003C1380" w:rsidRDefault="003C1380" w:rsidP="003C1380">
            <w:pPr>
              <w:jc w:val="center"/>
              <w:rPr>
                <w:rFonts w:eastAsia="Times New Roman"/>
                <w:lang w:eastAsia="ru-RU"/>
              </w:rPr>
            </w:pPr>
            <w:r w:rsidRPr="003C1380">
              <w:rPr>
                <w:rFonts w:eastAsia="Times New Roman"/>
                <w:lang w:eastAsia="ru-RU"/>
              </w:rPr>
              <w:t>2,42</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2F4D8CD1" w14:textId="77777777" w:rsidR="003C1380" w:rsidRPr="003C1380" w:rsidRDefault="003C1380" w:rsidP="003C1380">
            <w:pPr>
              <w:jc w:val="center"/>
              <w:rPr>
                <w:rFonts w:eastAsia="Times New Roman"/>
                <w:lang w:eastAsia="ru-RU"/>
              </w:rPr>
            </w:pPr>
            <w:r w:rsidRPr="003C1380">
              <w:rPr>
                <w:rFonts w:eastAsia="Times New Roman"/>
                <w:lang w:eastAsia="ru-RU"/>
              </w:rPr>
              <w:t>4,74</w:t>
            </w:r>
          </w:p>
        </w:tc>
      </w:tr>
      <w:tr w:rsidR="003C1380" w:rsidRPr="003C1380" w14:paraId="39BA3856" w14:textId="77777777" w:rsidTr="003C1380">
        <w:trPr>
          <w:trHeight w:val="315"/>
        </w:trPr>
        <w:tc>
          <w:tcPr>
            <w:tcW w:w="3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F93A52" w14:textId="77777777" w:rsidR="003C1380" w:rsidRPr="003C1380" w:rsidRDefault="003C1380" w:rsidP="003C1380">
            <w:pPr>
              <w:ind w:firstLineChars="200" w:firstLine="480"/>
              <w:rPr>
                <w:rFonts w:eastAsia="Times New Roman"/>
                <w:lang w:eastAsia="ru-RU"/>
              </w:rPr>
            </w:pPr>
            <w:r w:rsidRPr="003C1380">
              <w:rPr>
                <w:rFonts w:eastAsia="Times New Roman"/>
                <w:lang w:eastAsia="ru-RU"/>
              </w:rPr>
              <w:t>sh KM, mln eurot</w:t>
            </w:r>
          </w:p>
        </w:tc>
        <w:tc>
          <w:tcPr>
            <w:tcW w:w="1580" w:type="dxa"/>
            <w:tcBorders>
              <w:top w:val="single" w:sz="4" w:space="0" w:color="auto"/>
              <w:left w:val="nil"/>
              <w:bottom w:val="single" w:sz="4" w:space="0" w:color="auto"/>
              <w:right w:val="single" w:sz="4" w:space="0" w:color="000000"/>
            </w:tcBorders>
            <w:shd w:val="clear" w:color="auto" w:fill="auto"/>
            <w:vAlign w:val="center"/>
            <w:hideMark/>
          </w:tcPr>
          <w:p w14:paraId="543F5074" w14:textId="77777777" w:rsidR="003C1380" w:rsidRPr="003C1380" w:rsidRDefault="003C1380" w:rsidP="003C1380">
            <w:pPr>
              <w:jc w:val="center"/>
              <w:rPr>
                <w:rFonts w:eastAsia="Times New Roman"/>
                <w:lang w:eastAsia="ru-RU"/>
              </w:rPr>
            </w:pPr>
            <w:r w:rsidRPr="003C1380">
              <w:rPr>
                <w:rFonts w:eastAsia="Times New Roman"/>
                <w:lang w:eastAsia="ru-RU"/>
              </w:rPr>
              <w:t>0,37</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1BFE44DD" w14:textId="77777777" w:rsidR="003C1380" w:rsidRPr="003C1380" w:rsidRDefault="003C1380" w:rsidP="003C1380">
            <w:pPr>
              <w:jc w:val="center"/>
              <w:rPr>
                <w:rFonts w:eastAsia="Times New Roman"/>
                <w:lang w:eastAsia="ru-RU"/>
              </w:rPr>
            </w:pPr>
            <w:r w:rsidRPr="003C1380">
              <w:rPr>
                <w:rFonts w:eastAsia="Times New Roman"/>
                <w:lang w:eastAsia="ru-RU"/>
              </w:rPr>
              <w:t>4,99</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04A49A25" w14:textId="77777777" w:rsidR="003C1380" w:rsidRPr="003C1380" w:rsidRDefault="003C1380" w:rsidP="003C1380">
            <w:pPr>
              <w:jc w:val="center"/>
              <w:rPr>
                <w:rFonts w:eastAsia="Times New Roman"/>
                <w:lang w:eastAsia="ru-RU"/>
              </w:rPr>
            </w:pPr>
            <w:r w:rsidRPr="003C1380">
              <w:rPr>
                <w:rFonts w:eastAsia="Times New Roman"/>
                <w:lang w:eastAsia="ru-RU"/>
              </w:rPr>
              <w:t>9,79</w:t>
            </w:r>
          </w:p>
        </w:tc>
      </w:tr>
      <w:tr w:rsidR="003C1380" w:rsidRPr="003C1380" w14:paraId="74EDB24C" w14:textId="77777777" w:rsidTr="003C1380">
        <w:trPr>
          <w:trHeight w:val="630"/>
        </w:trPr>
        <w:tc>
          <w:tcPr>
            <w:tcW w:w="3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100C3E" w14:textId="77777777" w:rsidR="003C1380" w:rsidRPr="00352B92" w:rsidRDefault="003C1380" w:rsidP="003C1380">
            <w:pPr>
              <w:ind w:firstLineChars="200" w:firstLine="480"/>
              <w:rPr>
                <w:rFonts w:eastAsia="Times New Roman"/>
                <w:lang w:val="en-US" w:eastAsia="ru-RU"/>
              </w:rPr>
            </w:pPr>
            <w:r w:rsidRPr="00352B92">
              <w:rPr>
                <w:rFonts w:eastAsia="Times New Roman"/>
                <w:lang w:val="en-US" w:eastAsia="ru-RU"/>
              </w:rPr>
              <w:t>sh laekumine kohalikesse eelarvetesse, mln eurot</w:t>
            </w:r>
          </w:p>
        </w:tc>
        <w:tc>
          <w:tcPr>
            <w:tcW w:w="1580" w:type="dxa"/>
            <w:tcBorders>
              <w:top w:val="single" w:sz="4" w:space="0" w:color="auto"/>
              <w:left w:val="nil"/>
              <w:bottom w:val="single" w:sz="4" w:space="0" w:color="auto"/>
              <w:right w:val="single" w:sz="4" w:space="0" w:color="000000"/>
            </w:tcBorders>
            <w:shd w:val="clear" w:color="auto" w:fill="auto"/>
            <w:vAlign w:val="center"/>
            <w:hideMark/>
          </w:tcPr>
          <w:p w14:paraId="5AB2678F" w14:textId="77777777" w:rsidR="003C1380" w:rsidRPr="003C1380" w:rsidRDefault="003C1380" w:rsidP="003C1380">
            <w:pPr>
              <w:jc w:val="center"/>
              <w:rPr>
                <w:rFonts w:eastAsia="Times New Roman"/>
                <w:lang w:eastAsia="ru-RU"/>
              </w:rPr>
            </w:pPr>
            <w:r w:rsidRPr="003C1380">
              <w:rPr>
                <w:rFonts w:eastAsia="Times New Roman"/>
                <w:lang w:eastAsia="ru-RU"/>
              </w:rPr>
              <w:t>0,09</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093BCC44" w14:textId="77777777" w:rsidR="003C1380" w:rsidRPr="003C1380" w:rsidRDefault="003C1380" w:rsidP="003C1380">
            <w:pPr>
              <w:jc w:val="center"/>
              <w:rPr>
                <w:rFonts w:eastAsia="Times New Roman"/>
                <w:lang w:eastAsia="ru-RU"/>
              </w:rPr>
            </w:pPr>
            <w:r w:rsidRPr="003C1380">
              <w:rPr>
                <w:rFonts w:eastAsia="Times New Roman"/>
                <w:lang w:eastAsia="ru-RU"/>
              </w:rPr>
              <w:t>1,27</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56181515" w14:textId="77777777" w:rsidR="003C1380" w:rsidRPr="003C1380" w:rsidRDefault="003C1380" w:rsidP="003C1380">
            <w:pPr>
              <w:jc w:val="center"/>
              <w:rPr>
                <w:rFonts w:eastAsia="Times New Roman"/>
                <w:lang w:eastAsia="ru-RU"/>
              </w:rPr>
            </w:pPr>
            <w:r w:rsidRPr="003C1380">
              <w:rPr>
                <w:rFonts w:eastAsia="Times New Roman"/>
                <w:lang w:eastAsia="ru-RU"/>
              </w:rPr>
              <w:t>2,49</w:t>
            </w:r>
          </w:p>
        </w:tc>
      </w:tr>
      <w:tr w:rsidR="003C1380" w:rsidRPr="003C1380" w14:paraId="77D3D7D4" w14:textId="77777777" w:rsidTr="003C1380">
        <w:trPr>
          <w:trHeight w:val="675"/>
        </w:trPr>
        <w:tc>
          <w:tcPr>
            <w:tcW w:w="3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DE0E7C" w14:textId="77777777" w:rsidR="003C1380" w:rsidRPr="00352B92" w:rsidRDefault="003C1380" w:rsidP="003C1380">
            <w:pPr>
              <w:rPr>
                <w:rFonts w:eastAsia="Times New Roman"/>
                <w:lang w:val="en-US" w:eastAsia="ru-RU"/>
              </w:rPr>
            </w:pPr>
            <w:r w:rsidRPr="00352B92">
              <w:rPr>
                <w:rFonts w:eastAsia="Times New Roman"/>
                <w:lang w:val="en-US" w:eastAsia="ru-RU"/>
              </w:rPr>
              <w:t>Müügitulu uutest ettevõtmistest, mln eurot</w:t>
            </w:r>
          </w:p>
        </w:tc>
        <w:tc>
          <w:tcPr>
            <w:tcW w:w="1580" w:type="dxa"/>
            <w:tcBorders>
              <w:top w:val="single" w:sz="4" w:space="0" w:color="auto"/>
              <w:left w:val="nil"/>
              <w:bottom w:val="single" w:sz="4" w:space="0" w:color="auto"/>
              <w:right w:val="single" w:sz="4" w:space="0" w:color="000000"/>
            </w:tcBorders>
            <w:shd w:val="clear" w:color="auto" w:fill="auto"/>
            <w:vAlign w:val="center"/>
            <w:hideMark/>
          </w:tcPr>
          <w:p w14:paraId="2ADE9512" w14:textId="77777777" w:rsidR="003C1380" w:rsidRPr="003C1380" w:rsidRDefault="003C1380" w:rsidP="003C1380">
            <w:pPr>
              <w:jc w:val="center"/>
              <w:rPr>
                <w:rFonts w:eastAsia="Times New Roman"/>
                <w:lang w:eastAsia="ru-RU"/>
              </w:rPr>
            </w:pPr>
            <w:r w:rsidRPr="003C1380">
              <w:rPr>
                <w:rFonts w:eastAsia="Times New Roman"/>
                <w:lang w:eastAsia="ru-RU"/>
              </w:rPr>
              <w:t>2</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3809AE34" w14:textId="77777777" w:rsidR="003C1380" w:rsidRPr="003C1380" w:rsidRDefault="003C1380" w:rsidP="003C1380">
            <w:pPr>
              <w:jc w:val="center"/>
              <w:rPr>
                <w:rFonts w:eastAsia="Times New Roman"/>
                <w:lang w:eastAsia="ru-RU"/>
              </w:rPr>
            </w:pPr>
            <w:r w:rsidRPr="003C1380">
              <w:rPr>
                <w:rFonts w:eastAsia="Times New Roman"/>
                <w:lang w:eastAsia="ru-RU"/>
              </w:rPr>
              <w:t>27</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666CD27C" w14:textId="77777777" w:rsidR="003C1380" w:rsidRPr="003C1380" w:rsidRDefault="003C1380" w:rsidP="003C1380">
            <w:pPr>
              <w:jc w:val="center"/>
              <w:rPr>
                <w:rFonts w:eastAsia="Times New Roman"/>
                <w:lang w:eastAsia="ru-RU"/>
              </w:rPr>
            </w:pPr>
            <w:r w:rsidRPr="003C1380">
              <w:rPr>
                <w:rFonts w:eastAsia="Times New Roman"/>
                <w:lang w:eastAsia="ru-RU"/>
              </w:rPr>
              <w:t>53</w:t>
            </w:r>
          </w:p>
        </w:tc>
      </w:tr>
      <w:tr w:rsidR="003C1380" w:rsidRPr="003C1380" w14:paraId="65B52AB9" w14:textId="77777777" w:rsidTr="003C1380">
        <w:trPr>
          <w:trHeight w:val="480"/>
        </w:trPr>
        <w:tc>
          <w:tcPr>
            <w:tcW w:w="3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0BD8BA" w14:textId="77777777" w:rsidR="003C1380" w:rsidRPr="00352B92" w:rsidRDefault="003C1380" w:rsidP="003C1380">
            <w:pPr>
              <w:rPr>
                <w:rFonts w:eastAsia="Times New Roman"/>
                <w:lang w:val="en-US" w:eastAsia="ru-RU"/>
              </w:rPr>
            </w:pPr>
            <w:r w:rsidRPr="00352B92">
              <w:rPr>
                <w:rFonts w:eastAsia="Times New Roman"/>
                <w:lang w:val="en-US" w:eastAsia="ru-RU"/>
              </w:rPr>
              <w:t>Ekspordi kasv regioonis, mln eurot</w:t>
            </w:r>
          </w:p>
        </w:tc>
        <w:tc>
          <w:tcPr>
            <w:tcW w:w="1580" w:type="dxa"/>
            <w:tcBorders>
              <w:top w:val="single" w:sz="4" w:space="0" w:color="auto"/>
              <w:left w:val="nil"/>
              <w:bottom w:val="single" w:sz="4" w:space="0" w:color="auto"/>
              <w:right w:val="single" w:sz="4" w:space="0" w:color="000000"/>
            </w:tcBorders>
            <w:shd w:val="clear" w:color="auto" w:fill="auto"/>
            <w:vAlign w:val="center"/>
            <w:hideMark/>
          </w:tcPr>
          <w:p w14:paraId="02862307" w14:textId="77777777" w:rsidR="003C1380" w:rsidRPr="003C1380" w:rsidRDefault="003C1380" w:rsidP="003C1380">
            <w:pPr>
              <w:jc w:val="center"/>
              <w:rPr>
                <w:rFonts w:eastAsia="Times New Roman"/>
                <w:lang w:eastAsia="ru-RU"/>
              </w:rPr>
            </w:pPr>
            <w:r w:rsidRPr="003C1380">
              <w:rPr>
                <w:rFonts w:eastAsia="Times New Roman"/>
                <w:lang w:eastAsia="ru-RU"/>
              </w:rPr>
              <w:t>2</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6EFA73A5" w14:textId="77777777" w:rsidR="003C1380" w:rsidRPr="003C1380" w:rsidRDefault="003C1380" w:rsidP="003C1380">
            <w:pPr>
              <w:jc w:val="center"/>
              <w:rPr>
                <w:rFonts w:eastAsia="Times New Roman"/>
                <w:lang w:eastAsia="ru-RU"/>
              </w:rPr>
            </w:pPr>
            <w:r w:rsidRPr="003C1380">
              <w:rPr>
                <w:rFonts w:eastAsia="Times New Roman"/>
                <w:lang w:eastAsia="ru-RU"/>
              </w:rPr>
              <w:t>22</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19337250" w14:textId="77777777" w:rsidR="003C1380" w:rsidRPr="003C1380" w:rsidRDefault="003C1380" w:rsidP="003C1380">
            <w:pPr>
              <w:jc w:val="center"/>
              <w:rPr>
                <w:rFonts w:eastAsia="Times New Roman"/>
                <w:lang w:eastAsia="ru-RU"/>
              </w:rPr>
            </w:pPr>
            <w:r w:rsidRPr="003C1380">
              <w:rPr>
                <w:rFonts w:eastAsia="Times New Roman"/>
                <w:lang w:eastAsia="ru-RU"/>
              </w:rPr>
              <w:t>43</w:t>
            </w:r>
          </w:p>
        </w:tc>
      </w:tr>
      <w:tr w:rsidR="003C1380" w:rsidRPr="003C1380" w14:paraId="1DE09C64" w14:textId="77777777" w:rsidTr="003C1380">
        <w:trPr>
          <w:trHeight w:val="405"/>
        </w:trPr>
        <w:tc>
          <w:tcPr>
            <w:tcW w:w="3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34D5DE" w14:textId="77777777" w:rsidR="003C1380" w:rsidRPr="003C1380" w:rsidRDefault="003C1380" w:rsidP="003C1380">
            <w:pPr>
              <w:rPr>
                <w:rFonts w:eastAsia="Times New Roman"/>
                <w:lang w:eastAsia="ru-RU"/>
              </w:rPr>
            </w:pPr>
            <w:r w:rsidRPr="003C1380">
              <w:rPr>
                <w:rFonts w:eastAsia="Times New Roman"/>
                <w:lang w:eastAsia="ru-RU"/>
              </w:rPr>
              <w:t>Lisandväärtuse kasv, mln eurot</w:t>
            </w:r>
          </w:p>
        </w:tc>
        <w:tc>
          <w:tcPr>
            <w:tcW w:w="1580" w:type="dxa"/>
            <w:tcBorders>
              <w:top w:val="single" w:sz="4" w:space="0" w:color="auto"/>
              <w:left w:val="nil"/>
              <w:bottom w:val="single" w:sz="4" w:space="0" w:color="auto"/>
              <w:right w:val="single" w:sz="4" w:space="0" w:color="000000"/>
            </w:tcBorders>
            <w:shd w:val="clear" w:color="auto" w:fill="auto"/>
            <w:vAlign w:val="center"/>
            <w:hideMark/>
          </w:tcPr>
          <w:p w14:paraId="6FFD9D9B" w14:textId="77777777" w:rsidR="003C1380" w:rsidRPr="003C1380" w:rsidRDefault="003C1380" w:rsidP="003C1380">
            <w:pPr>
              <w:jc w:val="center"/>
              <w:rPr>
                <w:rFonts w:eastAsia="Times New Roman"/>
                <w:lang w:eastAsia="ru-RU"/>
              </w:rPr>
            </w:pPr>
            <w:r w:rsidRPr="003C1380">
              <w:rPr>
                <w:rFonts w:eastAsia="Times New Roman"/>
                <w:lang w:eastAsia="ru-RU"/>
              </w:rPr>
              <w:t>2</w:t>
            </w:r>
          </w:p>
        </w:tc>
        <w:tc>
          <w:tcPr>
            <w:tcW w:w="1559" w:type="dxa"/>
            <w:tcBorders>
              <w:top w:val="single" w:sz="4" w:space="0" w:color="auto"/>
              <w:left w:val="nil"/>
              <w:bottom w:val="single" w:sz="4" w:space="0" w:color="auto"/>
              <w:right w:val="single" w:sz="4" w:space="0" w:color="000000"/>
            </w:tcBorders>
            <w:shd w:val="clear" w:color="auto" w:fill="auto"/>
            <w:vAlign w:val="center"/>
            <w:hideMark/>
          </w:tcPr>
          <w:p w14:paraId="6F943C2A" w14:textId="77777777" w:rsidR="003C1380" w:rsidRPr="003C1380" w:rsidRDefault="003C1380" w:rsidP="003C1380">
            <w:pPr>
              <w:jc w:val="center"/>
              <w:rPr>
                <w:rFonts w:eastAsia="Times New Roman"/>
                <w:lang w:eastAsia="ru-RU"/>
              </w:rPr>
            </w:pPr>
            <w:r w:rsidRPr="003C1380">
              <w:rPr>
                <w:rFonts w:eastAsia="Times New Roman"/>
                <w:lang w:eastAsia="ru-RU"/>
              </w:rPr>
              <w:t>23</w:t>
            </w:r>
          </w:p>
        </w:tc>
        <w:tc>
          <w:tcPr>
            <w:tcW w:w="1560" w:type="dxa"/>
            <w:tcBorders>
              <w:top w:val="single" w:sz="4" w:space="0" w:color="auto"/>
              <w:left w:val="nil"/>
              <w:bottom w:val="single" w:sz="4" w:space="0" w:color="auto"/>
              <w:right w:val="single" w:sz="4" w:space="0" w:color="000000"/>
            </w:tcBorders>
            <w:shd w:val="clear" w:color="auto" w:fill="auto"/>
            <w:vAlign w:val="center"/>
            <w:hideMark/>
          </w:tcPr>
          <w:p w14:paraId="24D51703" w14:textId="77777777" w:rsidR="003C1380" w:rsidRPr="003C1380" w:rsidRDefault="003C1380" w:rsidP="003C1380">
            <w:pPr>
              <w:jc w:val="center"/>
              <w:rPr>
                <w:rFonts w:eastAsia="Times New Roman"/>
                <w:lang w:eastAsia="ru-RU"/>
              </w:rPr>
            </w:pPr>
            <w:r w:rsidRPr="003C1380">
              <w:rPr>
                <w:rFonts w:eastAsia="Times New Roman"/>
                <w:lang w:eastAsia="ru-RU"/>
              </w:rPr>
              <w:t>45</w:t>
            </w:r>
          </w:p>
        </w:tc>
      </w:tr>
    </w:tbl>
    <w:p w14:paraId="1B6D681A" w14:textId="77777777" w:rsidR="003C1380" w:rsidRDefault="003C1380" w:rsidP="0028206F">
      <w:pPr>
        <w:spacing w:line="360" w:lineRule="auto"/>
        <w:jc w:val="both"/>
      </w:pPr>
    </w:p>
    <w:p w14:paraId="7F8661AF" w14:textId="77777777" w:rsidR="003C1380" w:rsidRPr="009A4E43" w:rsidRDefault="003C1380" w:rsidP="0028206F">
      <w:pPr>
        <w:spacing w:line="360" w:lineRule="auto"/>
        <w:jc w:val="both"/>
      </w:pPr>
    </w:p>
    <w:p w14:paraId="06986B36" w14:textId="256C3128" w:rsidR="00243B35" w:rsidRDefault="0028206F" w:rsidP="0028206F">
      <w:pPr>
        <w:pStyle w:val="Pealkiri1"/>
        <w:spacing w:line="360" w:lineRule="auto"/>
        <w:jc w:val="both"/>
        <w:rPr>
          <w:lang w:val="et-EE"/>
        </w:rPr>
      </w:pPr>
      <w:bookmarkStart w:id="30" w:name="_Toc167897644"/>
      <w:r>
        <w:rPr>
          <w:lang w:val="et-EE"/>
        </w:rPr>
        <w:t>RISKIANALÜÜS</w:t>
      </w:r>
      <w:bookmarkEnd w:id="30"/>
    </w:p>
    <w:p w14:paraId="5571DEF3" w14:textId="77777777" w:rsidR="00A74E08" w:rsidRDefault="00A74E08" w:rsidP="00A74E08">
      <w:pPr>
        <w:jc w:val="both"/>
        <w:rPr>
          <w:lang w:val="en-US"/>
        </w:rPr>
      </w:pPr>
    </w:p>
    <w:p w14:paraId="00CBA601" w14:textId="024969F0" w:rsidR="00A74E08" w:rsidRPr="00A74E08" w:rsidRDefault="00A74E08" w:rsidP="00A74E08">
      <w:pPr>
        <w:jc w:val="both"/>
        <w:rPr>
          <w:lang w:val="en-US"/>
        </w:rPr>
      </w:pPr>
      <w:r w:rsidRPr="00A74E08">
        <w:rPr>
          <w:lang w:val="en-US"/>
        </w:rPr>
        <w:t>Projekti läbiviimisel võivad esile kerkida järgmised peamised riskid:</w:t>
      </w:r>
    </w:p>
    <w:p w14:paraId="1FAC2ECF" w14:textId="77777777" w:rsidR="00A74E08" w:rsidRPr="00A74E08" w:rsidRDefault="00A74E08" w:rsidP="00A74E08">
      <w:pPr>
        <w:jc w:val="both"/>
        <w:rPr>
          <w:lang w:val="en-US"/>
        </w:rPr>
      </w:pPr>
    </w:p>
    <w:p w14:paraId="17062812" w14:textId="00BA3329" w:rsidR="00110035" w:rsidRPr="00A74E08" w:rsidRDefault="00A74E08" w:rsidP="00A74E08">
      <w:pPr>
        <w:pStyle w:val="Pealdis"/>
        <w:jc w:val="left"/>
        <w:rPr>
          <w:i/>
          <w:lang w:val="en-US"/>
        </w:rPr>
      </w:pPr>
      <w:r w:rsidRPr="001179D0">
        <w:rPr>
          <w:i/>
        </w:rPr>
        <w:t xml:space="preserve">Tabel </w:t>
      </w:r>
      <w:r>
        <w:rPr>
          <w:i/>
        </w:rPr>
        <w:t>11. Projekti riskianalüüs</w:t>
      </w:r>
    </w:p>
    <w:tbl>
      <w:tblPr>
        <w:tblStyle w:val="Kontuurtabel"/>
        <w:tblW w:w="9715" w:type="dxa"/>
        <w:tblLayout w:type="fixed"/>
        <w:tblLook w:val="04A0" w:firstRow="1" w:lastRow="0" w:firstColumn="1" w:lastColumn="0" w:noHBand="0" w:noVBand="1"/>
      </w:tblPr>
      <w:tblGrid>
        <w:gridCol w:w="2335"/>
        <w:gridCol w:w="2880"/>
        <w:gridCol w:w="1620"/>
        <w:gridCol w:w="2880"/>
      </w:tblGrid>
      <w:tr w:rsidR="003F75DE" w:rsidRPr="00355E2D" w14:paraId="265C261A" w14:textId="77777777" w:rsidTr="0066085B">
        <w:trPr>
          <w:tblHeader/>
        </w:trPr>
        <w:tc>
          <w:tcPr>
            <w:tcW w:w="2335" w:type="dxa"/>
            <w:shd w:val="clear" w:color="auto" w:fill="D9D9D9" w:themeFill="background1" w:themeFillShade="D9"/>
          </w:tcPr>
          <w:p w14:paraId="428B396E" w14:textId="77777777" w:rsidR="003F75DE" w:rsidRPr="00DA7D59" w:rsidRDefault="003F75DE" w:rsidP="0066085B">
            <w:pPr>
              <w:jc w:val="center"/>
            </w:pPr>
            <w:r w:rsidRPr="00DA7D59">
              <w:t>Risk</w:t>
            </w:r>
          </w:p>
        </w:tc>
        <w:tc>
          <w:tcPr>
            <w:tcW w:w="2880" w:type="dxa"/>
            <w:shd w:val="clear" w:color="auto" w:fill="D9D9D9" w:themeFill="background1" w:themeFillShade="D9"/>
          </w:tcPr>
          <w:p w14:paraId="72271703" w14:textId="77777777" w:rsidR="003F75DE" w:rsidRPr="00DA7D59" w:rsidRDefault="003F75DE" w:rsidP="0066085B">
            <w:pPr>
              <w:jc w:val="center"/>
            </w:pPr>
            <w:r w:rsidRPr="00DA7D59">
              <w:t xml:space="preserve">Riski realiseerumise tagajärjed </w:t>
            </w:r>
          </w:p>
        </w:tc>
        <w:tc>
          <w:tcPr>
            <w:tcW w:w="1620" w:type="dxa"/>
            <w:shd w:val="clear" w:color="auto" w:fill="D9D9D9" w:themeFill="background1" w:themeFillShade="D9"/>
          </w:tcPr>
          <w:p w14:paraId="60AAB710" w14:textId="77777777" w:rsidR="003F75DE" w:rsidRDefault="003F75DE" w:rsidP="0066085B">
            <w:pPr>
              <w:jc w:val="center"/>
            </w:pPr>
            <w:r>
              <w:t>Tõenäosus/</w:t>
            </w:r>
          </w:p>
          <w:p w14:paraId="103DCD16" w14:textId="77777777" w:rsidR="003F75DE" w:rsidRPr="00DA7D59" w:rsidRDefault="003F75DE" w:rsidP="0066085B">
            <w:pPr>
              <w:jc w:val="center"/>
            </w:pPr>
            <w:r>
              <w:t>Mõju</w:t>
            </w:r>
          </w:p>
        </w:tc>
        <w:tc>
          <w:tcPr>
            <w:tcW w:w="2880" w:type="dxa"/>
            <w:shd w:val="clear" w:color="auto" w:fill="D9D9D9" w:themeFill="background1" w:themeFillShade="D9"/>
          </w:tcPr>
          <w:p w14:paraId="2DF18A87" w14:textId="77777777" w:rsidR="003F75DE" w:rsidRPr="003F75DE" w:rsidRDefault="003F75DE" w:rsidP="0066085B">
            <w:pPr>
              <w:jc w:val="center"/>
              <w:rPr>
                <w:lang w:val="en-US"/>
              </w:rPr>
            </w:pPr>
            <w:r w:rsidRPr="003F75DE">
              <w:rPr>
                <w:lang w:val="en-US"/>
              </w:rPr>
              <w:t xml:space="preserve">Riski ärahoidmise või selle tagajärgede vähendamise meetmed </w:t>
            </w:r>
          </w:p>
        </w:tc>
      </w:tr>
      <w:tr w:rsidR="003F75DE" w:rsidRPr="003F75DE" w14:paraId="69B91D3E" w14:textId="77777777" w:rsidTr="0066085B">
        <w:tc>
          <w:tcPr>
            <w:tcW w:w="2335" w:type="dxa"/>
          </w:tcPr>
          <w:p w14:paraId="382E6ABE" w14:textId="77777777" w:rsidR="003F75DE" w:rsidRPr="003F75DE" w:rsidRDefault="003F75DE" w:rsidP="0066085B">
            <w:pPr>
              <w:rPr>
                <w:lang w:val="en-US"/>
              </w:rPr>
            </w:pPr>
            <w:r w:rsidRPr="003F75DE">
              <w:rPr>
                <w:lang w:val="en-US"/>
              </w:rPr>
              <w:t>Taristu rajamise riigihanke protsess ei ole läbiviidud korrektselt ja ei vasta riigihanke seaduse tingimustele</w:t>
            </w:r>
          </w:p>
        </w:tc>
        <w:tc>
          <w:tcPr>
            <w:tcW w:w="2880" w:type="dxa"/>
            <w:shd w:val="clear" w:color="auto" w:fill="auto"/>
          </w:tcPr>
          <w:p w14:paraId="67C1D6CF" w14:textId="77777777" w:rsidR="003F75DE" w:rsidRPr="003F75DE" w:rsidRDefault="003F75DE" w:rsidP="0066085B">
            <w:pPr>
              <w:rPr>
                <w:lang w:val="en-US"/>
              </w:rPr>
            </w:pPr>
            <w:r w:rsidRPr="003F75DE">
              <w:rPr>
                <w:lang w:val="en-US"/>
              </w:rPr>
              <w:t>1.Riigihanke tulemused vaidlustatakse rahastaja poolt ning riigihanke tulemus tühistatakse</w:t>
            </w:r>
          </w:p>
          <w:p w14:paraId="125AB099" w14:textId="04094080" w:rsidR="003F75DE" w:rsidRPr="003F75DE" w:rsidRDefault="003F75DE" w:rsidP="0066085B">
            <w:pPr>
              <w:rPr>
                <w:lang w:val="en-US"/>
              </w:rPr>
            </w:pPr>
            <w:r w:rsidRPr="003F75DE">
              <w:rPr>
                <w:lang w:val="en-US"/>
              </w:rPr>
              <w:t>2. Uue riigihanke läbiviimise protsess lükkab edasi taristu valmimise tähtaja ca 3-4 kuuks, mis seab omakorda ohtu taristu</w:t>
            </w:r>
            <w:r w:rsidR="00F25EED">
              <w:rPr>
                <w:lang w:val="en-US"/>
              </w:rPr>
              <w:t xml:space="preserve"> valmimise </w:t>
            </w:r>
            <w:r w:rsidR="007A450F">
              <w:rPr>
                <w:lang w:val="en-US"/>
              </w:rPr>
              <w:t>abikõlbliku perioodi jooksul</w:t>
            </w:r>
          </w:p>
        </w:tc>
        <w:tc>
          <w:tcPr>
            <w:tcW w:w="1620" w:type="dxa"/>
          </w:tcPr>
          <w:p w14:paraId="3C35988D" w14:textId="77777777" w:rsidR="003F75DE" w:rsidRDefault="003F75DE" w:rsidP="0066085B">
            <w:r>
              <w:t>Keskmine/</w:t>
            </w:r>
          </w:p>
          <w:p w14:paraId="6F2A3130" w14:textId="77777777" w:rsidR="003F75DE" w:rsidRDefault="003F75DE" w:rsidP="0066085B">
            <w:r>
              <w:t>Suur</w:t>
            </w:r>
          </w:p>
        </w:tc>
        <w:tc>
          <w:tcPr>
            <w:tcW w:w="2880" w:type="dxa"/>
            <w:shd w:val="clear" w:color="auto" w:fill="auto"/>
          </w:tcPr>
          <w:p w14:paraId="15D13EA9" w14:textId="4DED2BAF" w:rsidR="00EA343F" w:rsidRPr="00A8089A" w:rsidRDefault="00EA343F" w:rsidP="0066085B">
            <w:r w:rsidRPr="00A8089A">
              <w:t>1.</w:t>
            </w:r>
            <w:r w:rsidR="006D266E">
              <w:rPr>
                <w:lang w:val="en-US"/>
              </w:rPr>
              <w:t>Riigihanke</w:t>
            </w:r>
            <w:r w:rsidR="006D266E" w:rsidRPr="00A8089A">
              <w:t xml:space="preserve"> </w:t>
            </w:r>
            <w:r w:rsidR="006D266E">
              <w:rPr>
                <w:lang w:val="en-US"/>
              </w:rPr>
              <w:t>dokumentatsioon</w:t>
            </w:r>
            <w:r w:rsidR="006D266E" w:rsidRPr="00A8089A">
              <w:t xml:space="preserve"> </w:t>
            </w:r>
            <w:r w:rsidR="006D266E">
              <w:rPr>
                <w:lang w:val="en-US"/>
              </w:rPr>
              <w:t>koosk</w:t>
            </w:r>
            <w:r w:rsidR="006D266E" w:rsidRPr="00A8089A">
              <w:t>õ</w:t>
            </w:r>
            <w:r w:rsidR="006D266E">
              <w:rPr>
                <w:lang w:val="en-US"/>
              </w:rPr>
              <w:t>lastatakse</w:t>
            </w:r>
            <w:r w:rsidR="006D266E" w:rsidRPr="00A8089A">
              <w:t xml:space="preserve"> </w:t>
            </w:r>
            <w:r w:rsidR="00D92C18">
              <w:rPr>
                <w:lang w:val="en-US"/>
              </w:rPr>
              <w:t>eelnevalt</w:t>
            </w:r>
            <w:r w:rsidR="00D92C18" w:rsidRPr="00A8089A">
              <w:t xml:space="preserve"> </w:t>
            </w:r>
            <w:r w:rsidR="00D92C18">
              <w:rPr>
                <w:lang w:val="en-US"/>
              </w:rPr>
              <w:t>rakendus</w:t>
            </w:r>
            <w:r w:rsidR="00D92C18" w:rsidRPr="00A8089A">
              <w:t>ü</w:t>
            </w:r>
            <w:r w:rsidR="00D92C18">
              <w:rPr>
                <w:lang w:val="en-US"/>
              </w:rPr>
              <w:t>ksusega</w:t>
            </w:r>
          </w:p>
          <w:p w14:paraId="40ADE1B8" w14:textId="2BBB59C3" w:rsidR="003F75DE" w:rsidRPr="00A8089A" w:rsidRDefault="00B33062" w:rsidP="0066085B">
            <w:r w:rsidRPr="00A8089A">
              <w:t>2.</w:t>
            </w:r>
            <w:r w:rsidR="003F75DE" w:rsidRPr="003F75DE">
              <w:rPr>
                <w:lang w:val="en-US"/>
              </w:rPr>
              <w:t>Taristu</w:t>
            </w:r>
            <w:r w:rsidR="003F75DE" w:rsidRPr="00A8089A">
              <w:t xml:space="preserve"> </w:t>
            </w:r>
            <w:r w:rsidR="003F75DE" w:rsidRPr="003F75DE">
              <w:rPr>
                <w:lang w:val="en-US"/>
              </w:rPr>
              <w:t>rajamise</w:t>
            </w:r>
            <w:r w:rsidR="003F75DE" w:rsidRPr="00A8089A">
              <w:t xml:space="preserve"> </w:t>
            </w:r>
            <w:r w:rsidR="003F75DE" w:rsidRPr="003F75DE">
              <w:rPr>
                <w:lang w:val="en-US"/>
              </w:rPr>
              <w:t>riigihanke</w:t>
            </w:r>
            <w:r w:rsidR="003F75DE" w:rsidRPr="00A8089A">
              <w:t xml:space="preserve"> </w:t>
            </w:r>
            <w:r w:rsidR="003F75DE" w:rsidRPr="003F75DE">
              <w:rPr>
                <w:lang w:val="en-US"/>
              </w:rPr>
              <w:t>protsessi</w:t>
            </w:r>
            <w:r w:rsidR="003F75DE" w:rsidRPr="00A8089A">
              <w:t xml:space="preserve"> </w:t>
            </w:r>
            <w:r w:rsidR="003F75DE" w:rsidRPr="003F75DE">
              <w:rPr>
                <w:lang w:val="en-US"/>
              </w:rPr>
              <w:t>l</w:t>
            </w:r>
            <w:r w:rsidR="003F75DE" w:rsidRPr="00A8089A">
              <w:t>ä</w:t>
            </w:r>
            <w:r w:rsidR="003F75DE" w:rsidRPr="003F75DE">
              <w:rPr>
                <w:lang w:val="en-US"/>
              </w:rPr>
              <w:t>biviimiseks</w:t>
            </w:r>
            <w:r w:rsidR="003F75DE" w:rsidRPr="00A8089A">
              <w:t xml:space="preserve"> </w:t>
            </w:r>
            <w:r w:rsidR="003F75DE" w:rsidRPr="003F75DE">
              <w:rPr>
                <w:lang w:val="en-US"/>
              </w:rPr>
              <w:t>ostab</w:t>
            </w:r>
            <w:r w:rsidR="003F75DE" w:rsidRPr="00A8089A">
              <w:t xml:space="preserve"> </w:t>
            </w:r>
            <w:r w:rsidR="003F75DE" w:rsidRPr="003F75DE">
              <w:rPr>
                <w:lang w:val="en-US"/>
              </w:rPr>
              <w:t>IVIA</w:t>
            </w:r>
            <w:r w:rsidR="003F75DE" w:rsidRPr="00A8089A">
              <w:t xml:space="preserve"> </w:t>
            </w:r>
            <w:r w:rsidR="003F75DE" w:rsidRPr="003F75DE">
              <w:rPr>
                <w:lang w:val="en-US"/>
              </w:rPr>
              <w:t>teenust</w:t>
            </w:r>
            <w:r w:rsidR="003F75DE" w:rsidRPr="00A8089A">
              <w:t xml:space="preserve"> </w:t>
            </w:r>
            <w:r w:rsidR="003F75DE" w:rsidRPr="003F75DE">
              <w:rPr>
                <w:lang w:val="en-US"/>
              </w:rPr>
              <w:t>k</w:t>
            </w:r>
            <w:r w:rsidR="003F75DE" w:rsidRPr="00A8089A">
              <w:t>õ</w:t>
            </w:r>
            <w:r w:rsidR="003F75DE" w:rsidRPr="003F75DE">
              <w:rPr>
                <w:lang w:val="en-US"/>
              </w:rPr>
              <w:t>rge</w:t>
            </w:r>
            <w:r w:rsidR="003F75DE" w:rsidRPr="00A8089A">
              <w:t xml:space="preserve"> </w:t>
            </w:r>
            <w:r w:rsidR="003F75DE" w:rsidRPr="003F75DE">
              <w:rPr>
                <w:lang w:val="en-US"/>
              </w:rPr>
              <w:t>kompetentsiga</w:t>
            </w:r>
            <w:r w:rsidR="003F75DE" w:rsidRPr="00A8089A">
              <w:t xml:space="preserve"> </w:t>
            </w:r>
            <w:r w:rsidR="003F75DE" w:rsidRPr="003F75DE">
              <w:rPr>
                <w:lang w:val="en-US"/>
              </w:rPr>
              <w:t>ettev</w:t>
            </w:r>
            <w:r w:rsidR="003F75DE" w:rsidRPr="00A8089A">
              <w:t>õ</w:t>
            </w:r>
            <w:r w:rsidR="003F75DE" w:rsidRPr="003F75DE">
              <w:rPr>
                <w:lang w:val="en-US"/>
              </w:rPr>
              <w:t>ttelt</w:t>
            </w:r>
            <w:r w:rsidR="003F75DE" w:rsidRPr="00A8089A">
              <w:t xml:space="preserve">, </w:t>
            </w:r>
            <w:r w:rsidR="003F75DE" w:rsidRPr="003F75DE">
              <w:rPr>
                <w:lang w:val="en-US"/>
              </w:rPr>
              <w:t>kellel</w:t>
            </w:r>
            <w:r w:rsidR="003F75DE" w:rsidRPr="00A8089A">
              <w:t xml:space="preserve"> </w:t>
            </w:r>
            <w:r w:rsidR="003F75DE" w:rsidRPr="003F75DE">
              <w:rPr>
                <w:lang w:val="en-US"/>
              </w:rPr>
              <w:t>on</w:t>
            </w:r>
            <w:r w:rsidR="003F75DE" w:rsidRPr="00A8089A">
              <w:t xml:space="preserve"> </w:t>
            </w:r>
            <w:r w:rsidR="003F75DE" w:rsidRPr="003F75DE">
              <w:rPr>
                <w:lang w:val="en-US"/>
              </w:rPr>
              <w:t>pikaajalised</w:t>
            </w:r>
            <w:r w:rsidR="003F75DE" w:rsidRPr="00A8089A">
              <w:t xml:space="preserve"> </w:t>
            </w:r>
            <w:r w:rsidR="003F75DE" w:rsidRPr="003F75DE">
              <w:rPr>
                <w:lang w:val="en-US"/>
              </w:rPr>
              <w:t>kogemused</w:t>
            </w:r>
            <w:r w:rsidR="003F75DE" w:rsidRPr="00A8089A">
              <w:t xml:space="preserve"> </w:t>
            </w:r>
            <w:r w:rsidR="003F75DE" w:rsidRPr="003F75DE">
              <w:rPr>
                <w:lang w:val="en-US"/>
              </w:rPr>
              <w:t>riiklike</w:t>
            </w:r>
            <w:r w:rsidR="003F75DE" w:rsidRPr="00A8089A">
              <w:t xml:space="preserve"> </w:t>
            </w:r>
            <w:r w:rsidR="003F75DE" w:rsidRPr="003F75DE">
              <w:rPr>
                <w:lang w:val="en-US"/>
              </w:rPr>
              <w:t>hangete</w:t>
            </w:r>
            <w:r w:rsidR="003F75DE" w:rsidRPr="00A8089A">
              <w:t xml:space="preserve"> </w:t>
            </w:r>
            <w:r w:rsidR="003F75DE" w:rsidRPr="003F75DE">
              <w:rPr>
                <w:lang w:val="en-US"/>
              </w:rPr>
              <w:t>ettevalmistamises</w:t>
            </w:r>
            <w:r w:rsidR="003F75DE" w:rsidRPr="00A8089A">
              <w:t xml:space="preserve"> </w:t>
            </w:r>
            <w:r w:rsidR="003F75DE" w:rsidRPr="003F75DE">
              <w:rPr>
                <w:lang w:val="en-US"/>
              </w:rPr>
              <w:t>ja</w:t>
            </w:r>
            <w:r w:rsidR="003F75DE" w:rsidRPr="00A8089A">
              <w:t xml:space="preserve"> </w:t>
            </w:r>
            <w:r w:rsidR="003F75DE" w:rsidRPr="003F75DE">
              <w:rPr>
                <w:lang w:val="en-US"/>
              </w:rPr>
              <w:t>l</w:t>
            </w:r>
            <w:r w:rsidR="003F75DE" w:rsidRPr="00A8089A">
              <w:t>ä</w:t>
            </w:r>
            <w:r w:rsidR="003F75DE" w:rsidRPr="003F75DE">
              <w:rPr>
                <w:lang w:val="en-US"/>
              </w:rPr>
              <w:t>biviimises</w:t>
            </w:r>
            <w:r w:rsidR="003F75DE" w:rsidRPr="00A8089A">
              <w:t xml:space="preserve"> </w:t>
            </w:r>
            <w:r w:rsidR="003F75DE" w:rsidRPr="003F75DE">
              <w:rPr>
                <w:lang w:val="en-US"/>
              </w:rPr>
              <w:t>riigisektoris</w:t>
            </w:r>
          </w:p>
        </w:tc>
      </w:tr>
      <w:tr w:rsidR="003F75DE" w:rsidRPr="00355E2D" w14:paraId="3F8123D4" w14:textId="77777777" w:rsidTr="0066085B">
        <w:tc>
          <w:tcPr>
            <w:tcW w:w="2335" w:type="dxa"/>
          </w:tcPr>
          <w:p w14:paraId="7DA3C5B6" w14:textId="77777777" w:rsidR="003F75DE" w:rsidRPr="003F75DE" w:rsidRDefault="003F75DE" w:rsidP="0066085B">
            <w:pPr>
              <w:rPr>
                <w:lang w:val="en-US"/>
              </w:rPr>
            </w:pPr>
            <w:r w:rsidRPr="003F75DE">
              <w:rPr>
                <w:lang w:val="en-US"/>
              </w:rPr>
              <w:t>Taristu ehitamine osutub kallimaks kui selleks eraldatud toetus</w:t>
            </w:r>
          </w:p>
        </w:tc>
        <w:tc>
          <w:tcPr>
            <w:tcW w:w="2880" w:type="dxa"/>
            <w:shd w:val="clear" w:color="auto" w:fill="auto"/>
          </w:tcPr>
          <w:p w14:paraId="0EE4D06E" w14:textId="0A9F482E" w:rsidR="003F75DE" w:rsidRPr="003F75DE" w:rsidRDefault="00EA33CF" w:rsidP="0066085B">
            <w:pPr>
              <w:rPr>
                <w:lang w:val="en-US"/>
              </w:rPr>
            </w:pPr>
            <w:r>
              <w:rPr>
                <w:lang w:val="en-US"/>
              </w:rPr>
              <w:t xml:space="preserve">Taristu rajamine võib jääda </w:t>
            </w:r>
            <w:r w:rsidR="001F35CB">
              <w:rPr>
                <w:lang w:val="en-US"/>
              </w:rPr>
              <w:t xml:space="preserve">ootele või seisma, mis ei võimalda realiseerida ka inkubaatorite </w:t>
            </w:r>
            <w:r w:rsidR="00AE6BAA">
              <w:rPr>
                <w:lang w:val="en-US"/>
              </w:rPr>
              <w:t xml:space="preserve">rajamist ning </w:t>
            </w:r>
            <w:r w:rsidR="00AE6BAA">
              <w:rPr>
                <w:lang w:val="en-US"/>
              </w:rPr>
              <w:lastRenderedPageBreak/>
              <w:t>nendega seotud tulemuste saavutamist</w:t>
            </w:r>
          </w:p>
        </w:tc>
        <w:tc>
          <w:tcPr>
            <w:tcW w:w="1620" w:type="dxa"/>
          </w:tcPr>
          <w:p w14:paraId="7B1CC26E" w14:textId="41942CE7" w:rsidR="003F75DE" w:rsidRPr="008D5991" w:rsidRDefault="008D5991" w:rsidP="0066085B">
            <w:pPr>
              <w:rPr>
                <w:lang w:val="en-US"/>
              </w:rPr>
            </w:pPr>
            <w:r>
              <w:rPr>
                <w:lang w:val="en-US"/>
              </w:rPr>
              <w:lastRenderedPageBreak/>
              <w:t>Väike</w:t>
            </w:r>
            <w:r w:rsidR="003F75DE">
              <w:t>/</w:t>
            </w:r>
            <w:r w:rsidR="00F96019">
              <w:rPr>
                <w:lang w:val="en-US"/>
              </w:rPr>
              <w:t>suur</w:t>
            </w:r>
          </w:p>
        </w:tc>
        <w:tc>
          <w:tcPr>
            <w:tcW w:w="2880" w:type="dxa"/>
            <w:shd w:val="clear" w:color="auto" w:fill="auto"/>
          </w:tcPr>
          <w:p w14:paraId="195BF830" w14:textId="77777777" w:rsidR="003F75DE" w:rsidRPr="003F75DE" w:rsidRDefault="003F75DE" w:rsidP="0066085B">
            <w:pPr>
              <w:rPr>
                <w:lang w:val="en-US"/>
              </w:rPr>
            </w:pPr>
            <w:r w:rsidRPr="003F75DE">
              <w:rPr>
                <w:lang w:val="en-US"/>
              </w:rPr>
              <w:t xml:space="preserve">1.Lahendada läbi koos ekspertidega nutikaimad ja soodsaimad lahendused </w:t>
            </w:r>
            <w:r w:rsidRPr="003F75DE">
              <w:rPr>
                <w:lang w:val="en-US"/>
              </w:rPr>
              <w:lastRenderedPageBreak/>
              <w:t>juba eelprojekteerimise käigus</w:t>
            </w:r>
          </w:p>
          <w:p w14:paraId="408EC0A4" w14:textId="0096ACB4" w:rsidR="003F75DE" w:rsidRPr="003F75DE" w:rsidRDefault="00D510AF" w:rsidP="0066085B">
            <w:pPr>
              <w:rPr>
                <w:lang w:val="en-US"/>
              </w:rPr>
            </w:pPr>
            <w:r>
              <w:rPr>
                <w:lang w:val="en-US"/>
              </w:rPr>
              <w:t>2</w:t>
            </w:r>
            <w:r w:rsidR="003F75DE" w:rsidRPr="003F75DE">
              <w:rPr>
                <w:lang w:val="en-US"/>
              </w:rPr>
              <w:t>. Leida täiendavaid finantseerimisallikaid omafinantseeringu kaasamiseks</w:t>
            </w:r>
          </w:p>
        </w:tc>
      </w:tr>
      <w:tr w:rsidR="003F75DE" w:rsidRPr="000D2438" w14:paraId="3D367607" w14:textId="77777777" w:rsidTr="0066085B">
        <w:tc>
          <w:tcPr>
            <w:tcW w:w="2335" w:type="dxa"/>
          </w:tcPr>
          <w:p w14:paraId="58484418" w14:textId="77777777" w:rsidR="003F75DE" w:rsidRPr="00DA7D59" w:rsidRDefault="003F75DE" w:rsidP="0066085B">
            <w:r>
              <w:lastRenderedPageBreak/>
              <w:t>Tõrked taristu ehitamisel</w:t>
            </w:r>
          </w:p>
        </w:tc>
        <w:tc>
          <w:tcPr>
            <w:tcW w:w="2880" w:type="dxa"/>
            <w:shd w:val="clear" w:color="auto" w:fill="auto"/>
          </w:tcPr>
          <w:p w14:paraId="676942E1" w14:textId="77777777" w:rsidR="003F75DE" w:rsidRPr="003F75DE" w:rsidRDefault="003F75DE" w:rsidP="0066085B">
            <w:pPr>
              <w:rPr>
                <w:lang w:val="en-US"/>
              </w:rPr>
            </w:pPr>
            <w:r w:rsidRPr="003F75DE">
              <w:rPr>
                <w:lang w:val="en-US"/>
              </w:rPr>
              <w:t>Planeeritud ehitusperiood võib pikeneda, mis seab ohtu taristu valmimise tähtaja</w:t>
            </w:r>
          </w:p>
        </w:tc>
        <w:tc>
          <w:tcPr>
            <w:tcW w:w="1620" w:type="dxa"/>
          </w:tcPr>
          <w:p w14:paraId="4C379CBC" w14:textId="77777777" w:rsidR="003F75DE" w:rsidRDefault="003F75DE" w:rsidP="0066085B">
            <w:r>
              <w:t>Keskmine/</w:t>
            </w:r>
          </w:p>
          <w:p w14:paraId="0C84C0D3" w14:textId="77777777" w:rsidR="003F75DE" w:rsidRPr="00DA7D59" w:rsidRDefault="003F75DE" w:rsidP="0066085B">
            <w:r>
              <w:t>Keskmine kuni suur</w:t>
            </w:r>
          </w:p>
        </w:tc>
        <w:tc>
          <w:tcPr>
            <w:tcW w:w="2880" w:type="dxa"/>
            <w:shd w:val="clear" w:color="auto" w:fill="auto"/>
          </w:tcPr>
          <w:p w14:paraId="5BE6210A" w14:textId="77777777" w:rsidR="003F75DE" w:rsidRPr="003F75DE" w:rsidRDefault="003F75DE" w:rsidP="0066085B">
            <w:pPr>
              <w:rPr>
                <w:lang w:val="en-US"/>
              </w:rPr>
            </w:pPr>
            <w:r w:rsidRPr="003F75DE">
              <w:rPr>
                <w:lang w:val="en-US"/>
              </w:rPr>
              <w:t>1.Ehitusjärelevalve teenuse sisse ostmine ehitusprotsessi juhtimiseks</w:t>
            </w:r>
          </w:p>
          <w:p w14:paraId="268E53ED" w14:textId="77777777" w:rsidR="003F75DE" w:rsidRPr="00DA7D59" w:rsidRDefault="003F75DE" w:rsidP="0066085B">
            <w:r>
              <w:t>2.Ehitusprojekti ekspertiisi teostamine</w:t>
            </w:r>
          </w:p>
        </w:tc>
      </w:tr>
      <w:tr w:rsidR="003F75DE" w:rsidRPr="003F75DE" w14:paraId="2AEAECC0" w14:textId="77777777" w:rsidTr="0066085B">
        <w:tc>
          <w:tcPr>
            <w:tcW w:w="2335" w:type="dxa"/>
          </w:tcPr>
          <w:p w14:paraId="52DC05A8" w14:textId="2008584B" w:rsidR="003F75DE" w:rsidRPr="009C2BEC" w:rsidRDefault="000409BC" w:rsidP="0066085B">
            <w:pPr>
              <w:rPr>
                <w:lang w:val="en-US"/>
              </w:rPr>
            </w:pPr>
            <w:r>
              <w:rPr>
                <w:lang w:val="en-US"/>
              </w:rPr>
              <w:t xml:space="preserve">(Välis)ettevõtete vähene huvi </w:t>
            </w:r>
            <w:r w:rsidR="00FC5B9F">
              <w:rPr>
                <w:lang w:val="en-US"/>
              </w:rPr>
              <w:t>Ida-Virumaale investeerimiseks</w:t>
            </w:r>
            <w:r w:rsidR="00CB4863">
              <w:rPr>
                <w:lang w:val="en-US"/>
              </w:rPr>
              <w:t>/laienemiseks</w:t>
            </w:r>
          </w:p>
        </w:tc>
        <w:tc>
          <w:tcPr>
            <w:tcW w:w="2880" w:type="dxa"/>
            <w:shd w:val="clear" w:color="auto" w:fill="auto"/>
          </w:tcPr>
          <w:p w14:paraId="5A4FC9C6" w14:textId="0F963209" w:rsidR="003F75DE" w:rsidRPr="006E6C91" w:rsidRDefault="00D801F9" w:rsidP="006E6C91">
            <w:pPr>
              <w:rPr>
                <w:lang w:val="en-US"/>
              </w:rPr>
            </w:pPr>
            <w:r>
              <w:rPr>
                <w:lang w:val="en-US"/>
              </w:rPr>
              <w:t xml:space="preserve">Oodatud </w:t>
            </w:r>
            <w:r w:rsidR="00096535">
              <w:rPr>
                <w:lang w:val="en-US"/>
              </w:rPr>
              <w:t>erainvesteeringud, loodavad töökohad</w:t>
            </w:r>
            <w:r w:rsidR="00C15442">
              <w:rPr>
                <w:lang w:val="en-US"/>
              </w:rPr>
              <w:t>,</w:t>
            </w:r>
            <w:r w:rsidR="00096535">
              <w:rPr>
                <w:lang w:val="en-US"/>
              </w:rPr>
              <w:t xml:space="preserve"> majanduse</w:t>
            </w:r>
            <w:r w:rsidR="00C15442">
              <w:rPr>
                <w:lang w:val="en-US"/>
              </w:rPr>
              <w:t xml:space="preserve"> mitmekesistamine</w:t>
            </w:r>
            <w:r w:rsidR="00096535">
              <w:rPr>
                <w:lang w:val="en-US"/>
              </w:rPr>
              <w:t xml:space="preserve"> ning teised sotsiaal-majanduslikud </w:t>
            </w:r>
            <w:r w:rsidR="00C15442">
              <w:rPr>
                <w:lang w:val="en-US"/>
              </w:rPr>
              <w:t>mõjud jäävad saavutamata</w:t>
            </w:r>
          </w:p>
        </w:tc>
        <w:tc>
          <w:tcPr>
            <w:tcW w:w="1620" w:type="dxa"/>
          </w:tcPr>
          <w:p w14:paraId="41FC8526" w14:textId="39BB51D4" w:rsidR="003F75DE" w:rsidRPr="00984619" w:rsidRDefault="006F37D9" w:rsidP="0066085B">
            <w:pPr>
              <w:rPr>
                <w:lang w:val="en-US"/>
              </w:rPr>
            </w:pPr>
            <w:r>
              <w:rPr>
                <w:lang w:val="en-US"/>
              </w:rPr>
              <w:t>Keskmine/Suur</w:t>
            </w:r>
          </w:p>
        </w:tc>
        <w:tc>
          <w:tcPr>
            <w:tcW w:w="2880" w:type="dxa"/>
            <w:shd w:val="clear" w:color="auto" w:fill="auto"/>
          </w:tcPr>
          <w:p w14:paraId="0F8CE2F1" w14:textId="18A23F48" w:rsidR="003F75DE" w:rsidRPr="003F75DE" w:rsidRDefault="00D91A68" w:rsidP="0066085B">
            <w:pPr>
              <w:rPr>
                <w:lang w:val="en-US"/>
              </w:rPr>
            </w:pPr>
            <w:r>
              <w:rPr>
                <w:lang w:val="en-US"/>
              </w:rPr>
              <w:t>Sihitud turundustegevuste läbiviimine sihtgruppidele</w:t>
            </w:r>
          </w:p>
        </w:tc>
      </w:tr>
    </w:tbl>
    <w:p w14:paraId="40EFD80A" w14:textId="77777777" w:rsidR="0028206F" w:rsidRPr="003F75DE" w:rsidRDefault="0028206F" w:rsidP="0028206F">
      <w:pPr>
        <w:spacing w:line="360" w:lineRule="auto"/>
        <w:jc w:val="both"/>
        <w:rPr>
          <w:lang w:val="en-US"/>
        </w:rPr>
      </w:pPr>
    </w:p>
    <w:sectPr w:rsidR="0028206F" w:rsidRPr="003F75DE" w:rsidSect="00C24776">
      <w:footerReference w:type="default" r:id="rId15"/>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C8A80" w14:textId="77777777" w:rsidR="00EE4CDB" w:rsidRDefault="00EE4CDB" w:rsidP="00FC2DAE">
      <w:r>
        <w:separator/>
      </w:r>
    </w:p>
  </w:endnote>
  <w:endnote w:type="continuationSeparator" w:id="0">
    <w:p w14:paraId="61008422" w14:textId="77777777" w:rsidR="00EE4CDB" w:rsidRDefault="00EE4CDB" w:rsidP="00FC2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0573508"/>
      <w:docPartObj>
        <w:docPartGallery w:val="Page Numbers (Bottom of Page)"/>
        <w:docPartUnique/>
      </w:docPartObj>
    </w:sdtPr>
    <w:sdtContent>
      <w:p w14:paraId="452F779E" w14:textId="2E298DF9" w:rsidR="004E07A8" w:rsidRDefault="00000000">
        <w:pPr>
          <w:pStyle w:val="Jalus"/>
          <w:jc w:val="right"/>
        </w:pPr>
      </w:p>
    </w:sdtContent>
  </w:sdt>
  <w:p w14:paraId="35CE05CB" w14:textId="77777777" w:rsidR="004E07A8" w:rsidRDefault="004E07A8">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073435"/>
      <w:docPartObj>
        <w:docPartGallery w:val="Page Numbers (Bottom of Page)"/>
        <w:docPartUnique/>
      </w:docPartObj>
    </w:sdtPr>
    <w:sdtContent>
      <w:p w14:paraId="5AB206AC" w14:textId="7AB6D4EA" w:rsidR="004E07A8" w:rsidRDefault="004E07A8" w:rsidP="00684EC8">
        <w:pPr>
          <w:pStyle w:val="Jalus"/>
          <w:jc w:val="right"/>
        </w:pPr>
        <w:r>
          <w:fldChar w:fldCharType="begin"/>
        </w:r>
        <w:r>
          <w:instrText>PAGE   \* MERGEFORMAT</w:instrText>
        </w:r>
        <w:r>
          <w:fldChar w:fldCharType="separate"/>
        </w:r>
        <w:r w:rsidR="00A87CA2">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63FF1" w14:textId="77777777" w:rsidR="00EE4CDB" w:rsidRDefault="00EE4CDB" w:rsidP="00FC2DAE">
      <w:r>
        <w:separator/>
      </w:r>
    </w:p>
  </w:footnote>
  <w:footnote w:type="continuationSeparator" w:id="0">
    <w:p w14:paraId="6F48E1E1" w14:textId="77777777" w:rsidR="00EE4CDB" w:rsidRDefault="00EE4CDB" w:rsidP="00FC2D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decimal"/>
      <w:lvlText w:val="%1."/>
      <w:lvlJc w:val="left"/>
      <w:pPr>
        <w:tabs>
          <w:tab w:val="num" w:pos="284"/>
        </w:tabs>
        <w:ind w:left="284" w:hanging="284"/>
      </w:pPr>
      <w:rPr>
        <w:b/>
        <w:bCs/>
        <w:i w:val="0"/>
        <w:iCs w:val="0"/>
      </w:rPr>
    </w:lvl>
    <w:lvl w:ilvl="1">
      <w:start w:val="1"/>
      <w:numFmt w:val="decimal"/>
      <w:lvlText w:val="%1.%2."/>
      <w:lvlJc w:val="left"/>
      <w:pPr>
        <w:tabs>
          <w:tab w:val="num" w:pos="567"/>
        </w:tabs>
        <w:ind w:left="567" w:hanging="567"/>
      </w:pPr>
      <w:rPr>
        <w:b/>
        <w:bCs/>
        <w:i w:val="0"/>
        <w:iCs w:val="0"/>
      </w:rPr>
    </w:lvl>
    <w:lvl w:ilvl="2">
      <w:start w:val="1"/>
      <w:numFmt w:val="decimal"/>
      <w:lvlText w:val="%1.%2.%3."/>
      <w:lvlJc w:val="left"/>
      <w:pPr>
        <w:tabs>
          <w:tab w:val="num" w:pos="851"/>
        </w:tabs>
        <w:ind w:left="851" w:hanging="851"/>
      </w:pPr>
      <w:rPr>
        <w:b w:val="0"/>
        <w:bCs w:val="0"/>
        <w:i w:val="0"/>
        <w:iCs w:val="0"/>
      </w:rPr>
    </w:lvl>
    <w:lvl w:ilvl="3">
      <w:start w:val="1"/>
      <w:numFmt w:val="decimal"/>
      <w:lvlText w:val="%1.%2.%3.%4."/>
      <w:lvlJc w:val="left"/>
      <w:pPr>
        <w:tabs>
          <w:tab w:val="num" w:pos="1134"/>
        </w:tabs>
        <w:ind w:left="1134" w:hanging="1134"/>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24C4E19"/>
    <w:multiLevelType w:val="hybridMultilevel"/>
    <w:tmpl w:val="BC966F50"/>
    <w:lvl w:ilvl="0" w:tplc="FFFFFFFF">
      <w:start w:val="1"/>
      <w:numFmt w:val="decimal"/>
      <w:lvlText w:val="%1."/>
      <w:lvlJc w:val="left"/>
      <w:pPr>
        <w:ind w:left="720" w:hanging="360"/>
      </w:pPr>
    </w:lvl>
    <w:lvl w:ilvl="1" w:tplc="041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233FE6"/>
    <w:multiLevelType w:val="hybridMultilevel"/>
    <w:tmpl w:val="571A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C32C2"/>
    <w:multiLevelType w:val="hybridMultilevel"/>
    <w:tmpl w:val="DCB48F08"/>
    <w:lvl w:ilvl="0" w:tplc="78C803F0">
      <w:start w:val="17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90B52"/>
    <w:multiLevelType w:val="hybridMultilevel"/>
    <w:tmpl w:val="FBF23EC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9012A8D"/>
    <w:multiLevelType w:val="multilevel"/>
    <w:tmpl w:val="56E28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1C1BB7"/>
    <w:multiLevelType w:val="multilevel"/>
    <w:tmpl w:val="EC4A57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7B6AE9"/>
    <w:multiLevelType w:val="hybridMultilevel"/>
    <w:tmpl w:val="3C362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AD57F3"/>
    <w:multiLevelType w:val="hybridMultilevel"/>
    <w:tmpl w:val="996C3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DB0519"/>
    <w:multiLevelType w:val="hybridMultilevel"/>
    <w:tmpl w:val="77625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B119C8"/>
    <w:multiLevelType w:val="hybridMultilevel"/>
    <w:tmpl w:val="72E08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656932"/>
    <w:multiLevelType w:val="hybridMultilevel"/>
    <w:tmpl w:val="AB044BF0"/>
    <w:lvl w:ilvl="0" w:tplc="04190001">
      <w:start w:val="1"/>
      <w:numFmt w:val="bullet"/>
      <w:lvlText w:val=""/>
      <w:lvlJc w:val="left"/>
      <w:pPr>
        <w:tabs>
          <w:tab w:val="num" w:pos="720"/>
        </w:tabs>
        <w:ind w:left="720" w:hanging="360"/>
      </w:pPr>
      <w:rPr>
        <w:rFonts w:ascii="Symbol" w:hAnsi="Symbol" w:hint="default"/>
      </w:rPr>
    </w:lvl>
    <w:lvl w:ilvl="1" w:tplc="C59EF088">
      <w:start w:val="15"/>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7D351A"/>
    <w:multiLevelType w:val="hybridMultilevel"/>
    <w:tmpl w:val="EA58BFE8"/>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1DA4EB6"/>
    <w:multiLevelType w:val="hybridMultilevel"/>
    <w:tmpl w:val="9DAEB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F3264D"/>
    <w:multiLevelType w:val="multilevel"/>
    <w:tmpl w:val="29028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85678E"/>
    <w:multiLevelType w:val="hybridMultilevel"/>
    <w:tmpl w:val="F6024456"/>
    <w:lvl w:ilvl="0" w:tplc="04090005">
      <w:start w:val="1"/>
      <w:numFmt w:val="bullet"/>
      <w:lvlText w:val=""/>
      <w:lvlJc w:val="left"/>
      <w:pPr>
        <w:ind w:left="1068" w:hanging="360"/>
      </w:pPr>
      <w:rPr>
        <w:rFonts w:ascii="Wingdings" w:hAnsi="Wingdings"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6" w15:restartNumberingAfterBreak="0">
    <w:nsid w:val="2D166AC0"/>
    <w:multiLevelType w:val="hybridMultilevel"/>
    <w:tmpl w:val="D9C60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C45D69"/>
    <w:multiLevelType w:val="hybridMultilevel"/>
    <w:tmpl w:val="C5A036E6"/>
    <w:lvl w:ilvl="0" w:tplc="08090001">
      <w:start w:val="1"/>
      <w:numFmt w:val="bullet"/>
      <w:lvlText w:val=""/>
      <w:lvlJc w:val="left"/>
      <w:pPr>
        <w:ind w:left="720" w:hanging="360"/>
      </w:pPr>
      <w:rPr>
        <w:rFonts w:ascii="Symbol" w:hAnsi="Symbol" w:hint="default"/>
      </w:rPr>
    </w:lvl>
    <w:lvl w:ilvl="1" w:tplc="20EA0FC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12ED9"/>
    <w:multiLevelType w:val="hybridMultilevel"/>
    <w:tmpl w:val="D41A71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FBB5568"/>
    <w:multiLevelType w:val="hybridMultilevel"/>
    <w:tmpl w:val="19D0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FE2D76"/>
    <w:multiLevelType w:val="multilevel"/>
    <w:tmpl w:val="6F44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F51E4"/>
    <w:multiLevelType w:val="hybridMultilevel"/>
    <w:tmpl w:val="A6D4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F0504"/>
    <w:multiLevelType w:val="hybridMultilevel"/>
    <w:tmpl w:val="509AB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225944"/>
    <w:multiLevelType w:val="multilevel"/>
    <w:tmpl w:val="89DA0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D44107"/>
    <w:multiLevelType w:val="hybridMultilevel"/>
    <w:tmpl w:val="CD5033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3D7B4617"/>
    <w:multiLevelType w:val="hybridMultilevel"/>
    <w:tmpl w:val="420E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0E548C"/>
    <w:multiLevelType w:val="hybridMultilevel"/>
    <w:tmpl w:val="83364E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3EA45FC9"/>
    <w:multiLevelType w:val="hybridMultilevel"/>
    <w:tmpl w:val="D3D2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2E363B"/>
    <w:multiLevelType w:val="hybridMultilevel"/>
    <w:tmpl w:val="46F8088A"/>
    <w:lvl w:ilvl="0" w:tplc="70CCCC26">
      <w:start w:val="202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28F237B"/>
    <w:multiLevelType w:val="multilevel"/>
    <w:tmpl w:val="9976BCF4"/>
    <w:lvl w:ilvl="0">
      <w:start w:val="1"/>
      <w:numFmt w:val="decimal"/>
      <w:pStyle w:val="1"/>
      <w:lvlText w:val="%1."/>
      <w:lvlJc w:val="left"/>
      <w:pPr>
        <w:ind w:left="360" w:hanging="360"/>
      </w:pPr>
    </w:lvl>
    <w:lvl w:ilvl="1">
      <w:start w:val="1"/>
      <w:numFmt w:val="decimal"/>
      <w:pStyle w:val="Pealkiri2"/>
      <w:lvlText w:val="%1.%2."/>
      <w:lvlJc w:val="left"/>
      <w:pPr>
        <w:ind w:left="792" w:hanging="432"/>
      </w:pPr>
    </w:lvl>
    <w:lvl w:ilvl="2">
      <w:start w:val="1"/>
      <w:numFmt w:val="decimal"/>
      <w:pStyle w:val="Pealkiri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43E4E95"/>
    <w:multiLevelType w:val="multilevel"/>
    <w:tmpl w:val="ECAC3176"/>
    <w:styleLink w:val="a"/>
    <w:lvl w:ilvl="0">
      <w:start w:val="1"/>
      <w:numFmt w:val="decimal"/>
      <w:lvlText w:val="%1."/>
      <w:lvlJc w:val="left"/>
      <w:pPr>
        <w:tabs>
          <w:tab w:val="num" w:pos="720"/>
        </w:tabs>
        <w:ind w:left="720" w:hanging="360"/>
      </w:pPr>
      <w:rPr>
        <w:sz w:val="24"/>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1" w15:restartNumberingAfterBreak="0">
    <w:nsid w:val="45CE26A2"/>
    <w:multiLevelType w:val="hybridMultilevel"/>
    <w:tmpl w:val="7B12D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4B686F"/>
    <w:multiLevelType w:val="hybridMultilevel"/>
    <w:tmpl w:val="ABE4E87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4E5B51"/>
    <w:multiLevelType w:val="hybridMultilevel"/>
    <w:tmpl w:val="DE30857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8D55474"/>
    <w:multiLevelType w:val="hybridMultilevel"/>
    <w:tmpl w:val="76DC3E36"/>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BCD4934"/>
    <w:multiLevelType w:val="hybridMultilevel"/>
    <w:tmpl w:val="2FB4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896A1F"/>
    <w:multiLevelType w:val="hybridMultilevel"/>
    <w:tmpl w:val="D9E22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DA87523"/>
    <w:multiLevelType w:val="hybridMultilevel"/>
    <w:tmpl w:val="257C6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DC24510"/>
    <w:multiLevelType w:val="hybridMultilevel"/>
    <w:tmpl w:val="4A0A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345F2D"/>
    <w:multiLevelType w:val="hybridMultilevel"/>
    <w:tmpl w:val="3E441D56"/>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E485D73"/>
    <w:multiLevelType w:val="hybridMultilevel"/>
    <w:tmpl w:val="8D82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DD76A1"/>
    <w:multiLevelType w:val="hybridMultilevel"/>
    <w:tmpl w:val="9DA2FC48"/>
    <w:lvl w:ilvl="0" w:tplc="041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125760"/>
    <w:multiLevelType w:val="hybridMultilevel"/>
    <w:tmpl w:val="9990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766A5E"/>
    <w:multiLevelType w:val="hybridMultilevel"/>
    <w:tmpl w:val="3FC02C7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4" w15:restartNumberingAfterBreak="0">
    <w:nsid w:val="58B571C6"/>
    <w:multiLevelType w:val="hybridMultilevel"/>
    <w:tmpl w:val="0750D50C"/>
    <w:lvl w:ilvl="0" w:tplc="F59AA2CA">
      <w:start w:val="1"/>
      <w:numFmt w:val="decimal"/>
      <w:pStyle w:val="2"/>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A8912F6"/>
    <w:multiLevelType w:val="hybridMultilevel"/>
    <w:tmpl w:val="6666C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253466B"/>
    <w:multiLevelType w:val="hybridMultilevel"/>
    <w:tmpl w:val="41109344"/>
    <w:lvl w:ilvl="0" w:tplc="04090001">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63DC40DE"/>
    <w:multiLevelType w:val="hybridMultilevel"/>
    <w:tmpl w:val="94EEE9B8"/>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8A60797"/>
    <w:multiLevelType w:val="hybridMultilevel"/>
    <w:tmpl w:val="DC5C4EE4"/>
    <w:lvl w:ilvl="0" w:tplc="04190001">
      <w:start w:val="1"/>
      <w:numFmt w:val="bullet"/>
      <w:lvlText w:val=""/>
      <w:lvlJc w:val="left"/>
      <w:pPr>
        <w:ind w:left="720" w:hanging="360"/>
      </w:pPr>
      <w:rPr>
        <w:rFonts w:ascii="Symbol" w:hAnsi="Symbol" w:hint="default"/>
      </w:rPr>
    </w:lvl>
    <w:lvl w:ilvl="1" w:tplc="C826E02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AB746CC"/>
    <w:multiLevelType w:val="hybridMultilevel"/>
    <w:tmpl w:val="95763C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97629C"/>
    <w:multiLevelType w:val="hybridMultilevel"/>
    <w:tmpl w:val="6E927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F5C62FD"/>
    <w:multiLevelType w:val="hybridMultilevel"/>
    <w:tmpl w:val="93F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03C01E4"/>
    <w:multiLevelType w:val="multilevel"/>
    <w:tmpl w:val="919A6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09017EB"/>
    <w:multiLevelType w:val="hybridMultilevel"/>
    <w:tmpl w:val="7EBEB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0A3795"/>
    <w:multiLevelType w:val="hybridMultilevel"/>
    <w:tmpl w:val="DB52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1C2094"/>
    <w:multiLevelType w:val="hybridMultilevel"/>
    <w:tmpl w:val="6E763192"/>
    <w:lvl w:ilvl="0" w:tplc="0409000D">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78BE526E"/>
    <w:multiLevelType w:val="hybridMultilevel"/>
    <w:tmpl w:val="26444C98"/>
    <w:lvl w:ilvl="0" w:tplc="04190001">
      <w:start w:val="1"/>
      <w:numFmt w:val="bullet"/>
      <w:lvlText w:val=""/>
      <w:lvlJc w:val="left"/>
      <w:pPr>
        <w:tabs>
          <w:tab w:val="num" w:pos="1440"/>
        </w:tabs>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57" w15:restartNumberingAfterBreak="0">
    <w:nsid w:val="79E355B5"/>
    <w:multiLevelType w:val="hybridMultilevel"/>
    <w:tmpl w:val="A9A0E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C855E18"/>
    <w:multiLevelType w:val="hybridMultilevel"/>
    <w:tmpl w:val="68AC1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CC90D42"/>
    <w:multiLevelType w:val="hybridMultilevel"/>
    <w:tmpl w:val="9142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D25E8D"/>
    <w:multiLevelType w:val="multilevel"/>
    <w:tmpl w:val="1FE014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93017065">
    <w:abstractNumId w:val="29"/>
  </w:num>
  <w:num w:numId="2" w16cid:durableId="1676569215">
    <w:abstractNumId w:val="27"/>
  </w:num>
  <w:num w:numId="3" w16cid:durableId="1025717576">
    <w:abstractNumId w:val="17"/>
  </w:num>
  <w:num w:numId="4" w16cid:durableId="1581869933">
    <w:abstractNumId w:val="48"/>
  </w:num>
  <w:num w:numId="5" w16cid:durableId="1982029280">
    <w:abstractNumId w:val="30"/>
  </w:num>
  <w:num w:numId="6" w16cid:durableId="956984401">
    <w:abstractNumId w:val="44"/>
  </w:num>
  <w:num w:numId="7" w16cid:durableId="1949656178">
    <w:abstractNumId w:val="36"/>
  </w:num>
  <w:num w:numId="8" w16cid:durableId="1267885094">
    <w:abstractNumId w:val="13"/>
  </w:num>
  <w:num w:numId="9" w16cid:durableId="717046116">
    <w:abstractNumId w:val="9"/>
  </w:num>
  <w:num w:numId="10" w16cid:durableId="65107416">
    <w:abstractNumId w:val="8"/>
  </w:num>
  <w:num w:numId="11" w16cid:durableId="1849589595">
    <w:abstractNumId w:val="10"/>
  </w:num>
  <w:num w:numId="12" w16cid:durableId="872234119">
    <w:abstractNumId w:val="31"/>
  </w:num>
  <w:num w:numId="13" w16cid:durableId="1743522210">
    <w:abstractNumId w:val="51"/>
  </w:num>
  <w:num w:numId="14" w16cid:durableId="449973605">
    <w:abstractNumId w:val="50"/>
  </w:num>
  <w:num w:numId="15" w16cid:durableId="1057318157">
    <w:abstractNumId w:val="57"/>
  </w:num>
  <w:num w:numId="16" w16cid:durableId="1920484078">
    <w:abstractNumId w:val="16"/>
  </w:num>
  <w:num w:numId="17" w16cid:durableId="2073960672">
    <w:abstractNumId w:val="35"/>
  </w:num>
  <w:num w:numId="18" w16cid:durableId="1636058466">
    <w:abstractNumId w:val="26"/>
  </w:num>
  <w:num w:numId="19" w16cid:durableId="782117715">
    <w:abstractNumId w:val="42"/>
  </w:num>
  <w:num w:numId="20" w16cid:durableId="2029679320">
    <w:abstractNumId w:val="28"/>
  </w:num>
  <w:num w:numId="21" w16cid:durableId="1776288280">
    <w:abstractNumId w:val="60"/>
  </w:num>
  <w:num w:numId="22" w16cid:durableId="761873651">
    <w:abstractNumId w:val="6"/>
  </w:num>
  <w:num w:numId="23" w16cid:durableId="1006833840">
    <w:abstractNumId w:val="20"/>
  </w:num>
  <w:num w:numId="24" w16cid:durableId="2094425083">
    <w:abstractNumId w:val="14"/>
  </w:num>
  <w:num w:numId="25" w16cid:durableId="969867719">
    <w:abstractNumId w:val="52"/>
  </w:num>
  <w:num w:numId="26" w16cid:durableId="1648238089">
    <w:abstractNumId w:val="5"/>
  </w:num>
  <w:num w:numId="27" w16cid:durableId="1775322311">
    <w:abstractNumId w:val="23"/>
  </w:num>
  <w:num w:numId="28" w16cid:durableId="2046825505">
    <w:abstractNumId w:val="53"/>
  </w:num>
  <w:num w:numId="29" w16cid:durableId="2026861080">
    <w:abstractNumId w:val="21"/>
  </w:num>
  <w:num w:numId="30" w16cid:durableId="876359217">
    <w:abstractNumId w:val="3"/>
  </w:num>
  <w:num w:numId="31" w16cid:durableId="458494564">
    <w:abstractNumId w:val="15"/>
  </w:num>
  <w:num w:numId="32" w16cid:durableId="315493814">
    <w:abstractNumId w:val="47"/>
  </w:num>
  <w:num w:numId="33" w16cid:durableId="1628704217">
    <w:abstractNumId w:val="34"/>
  </w:num>
  <w:num w:numId="34" w16cid:durableId="1736858058">
    <w:abstractNumId w:val="12"/>
  </w:num>
  <w:num w:numId="35" w16cid:durableId="1074014845">
    <w:abstractNumId w:val="4"/>
  </w:num>
  <w:num w:numId="36" w16cid:durableId="1066614157">
    <w:abstractNumId w:val="39"/>
  </w:num>
  <w:num w:numId="37" w16cid:durableId="1460102226">
    <w:abstractNumId w:val="0"/>
  </w:num>
  <w:num w:numId="38" w16cid:durableId="1384333991">
    <w:abstractNumId w:val="19"/>
  </w:num>
  <w:num w:numId="39" w16cid:durableId="923223440">
    <w:abstractNumId w:val="49"/>
  </w:num>
  <w:num w:numId="40" w16cid:durableId="1563100823">
    <w:abstractNumId w:val="11"/>
  </w:num>
  <w:num w:numId="41" w16cid:durableId="1321619235">
    <w:abstractNumId w:val="56"/>
  </w:num>
  <w:num w:numId="42" w16cid:durableId="1813212619">
    <w:abstractNumId w:val="41"/>
  </w:num>
  <w:num w:numId="43" w16cid:durableId="1109736084">
    <w:abstractNumId w:val="46"/>
  </w:num>
  <w:num w:numId="44" w16cid:durableId="755173094">
    <w:abstractNumId w:val="32"/>
  </w:num>
  <w:num w:numId="45" w16cid:durableId="100883162">
    <w:abstractNumId w:val="55"/>
  </w:num>
  <w:num w:numId="46" w16cid:durableId="1178617192">
    <w:abstractNumId w:val="59"/>
  </w:num>
  <w:num w:numId="47" w16cid:durableId="201871610">
    <w:abstractNumId w:val="38"/>
  </w:num>
  <w:num w:numId="48" w16cid:durableId="1237399398">
    <w:abstractNumId w:val="54"/>
  </w:num>
  <w:num w:numId="49" w16cid:durableId="433476648">
    <w:abstractNumId w:val="40"/>
  </w:num>
  <w:num w:numId="50" w16cid:durableId="2113553691">
    <w:abstractNumId w:val="33"/>
  </w:num>
  <w:num w:numId="51" w16cid:durableId="875972135">
    <w:abstractNumId w:val="58"/>
  </w:num>
  <w:num w:numId="52" w16cid:durableId="1023629167">
    <w:abstractNumId w:val="24"/>
  </w:num>
  <w:num w:numId="53" w16cid:durableId="336231532">
    <w:abstractNumId w:val="45"/>
  </w:num>
  <w:num w:numId="54" w16cid:durableId="777914341">
    <w:abstractNumId w:val="25"/>
  </w:num>
  <w:num w:numId="55" w16cid:durableId="219942832">
    <w:abstractNumId w:val="22"/>
  </w:num>
  <w:num w:numId="56" w16cid:durableId="183597020">
    <w:abstractNumId w:val="2"/>
  </w:num>
  <w:num w:numId="57" w16cid:durableId="1094475755">
    <w:abstractNumId w:val="18"/>
  </w:num>
  <w:num w:numId="58" w16cid:durableId="449207137">
    <w:abstractNumId w:val="1"/>
  </w:num>
  <w:num w:numId="59" w16cid:durableId="1453476088">
    <w:abstractNumId w:val="43"/>
  </w:num>
  <w:num w:numId="60" w16cid:durableId="2124033158">
    <w:abstractNumId w:val="37"/>
  </w:num>
  <w:num w:numId="61" w16cid:durableId="1635677703">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0E0"/>
    <w:rsid w:val="000004D8"/>
    <w:rsid w:val="0000057C"/>
    <w:rsid w:val="00000AB4"/>
    <w:rsid w:val="00001BFF"/>
    <w:rsid w:val="00002A22"/>
    <w:rsid w:val="00002B7F"/>
    <w:rsid w:val="00003213"/>
    <w:rsid w:val="00003E3A"/>
    <w:rsid w:val="00005652"/>
    <w:rsid w:val="00006497"/>
    <w:rsid w:val="0000707A"/>
    <w:rsid w:val="00007588"/>
    <w:rsid w:val="00007D37"/>
    <w:rsid w:val="00012113"/>
    <w:rsid w:val="00012229"/>
    <w:rsid w:val="00012530"/>
    <w:rsid w:val="00012B8D"/>
    <w:rsid w:val="00013057"/>
    <w:rsid w:val="00013852"/>
    <w:rsid w:val="0001434F"/>
    <w:rsid w:val="00014652"/>
    <w:rsid w:val="0001585B"/>
    <w:rsid w:val="00016263"/>
    <w:rsid w:val="00017265"/>
    <w:rsid w:val="000176AE"/>
    <w:rsid w:val="0002060C"/>
    <w:rsid w:val="00020C96"/>
    <w:rsid w:val="00021C73"/>
    <w:rsid w:val="00023F77"/>
    <w:rsid w:val="0002462B"/>
    <w:rsid w:val="00024F39"/>
    <w:rsid w:val="0002509C"/>
    <w:rsid w:val="000256FF"/>
    <w:rsid w:val="00026703"/>
    <w:rsid w:val="00026CA7"/>
    <w:rsid w:val="00027454"/>
    <w:rsid w:val="00027BA2"/>
    <w:rsid w:val="00027D37"/>
    <w:rsid w:val="00027F5C"/>
    <w:rsid w:val="000301E0"/>
    <w:rsid w:val="00030281"/>
    <w:rsid w:val="00030A2C"/>
    <w:rsid w:val="00030FE1"/>
    <w:rsid w:val="000319B5"/>
    <w:rsid w:val="00031AB8"/>
    <w:rsid w:val="00031F66"/>
    <w:rsid w:val="000335A7"/>
    <w:rsid w:val="00033F8E"/>
    <w:rsid w:val="0003457A"/>
    <w:rsid w:val="0003473F"/>
    <w:rsid w:val="00034B06"/>
    <w:rsid w:val="0003642E"/>
    <w:rsid w:val="00036668"/>
    <w:rsid w:val="00036958"/>
    <w:rsid w:val="000408AA"/>
    <w:rsid w:val="000409BC"/>
    <w:rsid w:val="00040E08"/>
    <w:rsid w:val="00041177"/>
    <w:rsid w:val="000412C3"/>
    <w:rsid w:val="00042CFB"/>
    <w:rsid w:val="0004348E"/>
    <w:rsid w:val="000435B9"/>
    <w:rsid w:val="00043810"/>
    <w:rsid w:val="000438E0"/>
    <w:rsid w:val="00043CAE"/>
    <w:rsid w:val="000441E2"/>
    <w:rsid w:val="00046EFE"/>
    <w:rsid w:val="00047080"/>
    <w:rsid w:val="00047A84"/>
    <w:rsid w:val="00047E57"/>
    <w:rsid w:val="00051C66"/>
    <w:rsid w:val="0005314F"/>
    <w:rsid w:val="000533E7"/>
    <w:rsid w:val="00053F5C"/>
    <w:rsid w:val="000542D0"/>
    <w:rsid w:val="00055DF9"/>
    <w:rsid w:val="00055E60"/>
    <w:rsid w:val="000567A4"/>
    <w:rsid w:val="00057249"/>
    <w:rsid w:val="00057F27"/>
    <w:rsid w:val="00060747"/>
    <w:rsid w:val="00061A89"/>
    <w:rsid w:val="00062142"/>
    <w:rsid w:val="000625D0"/>
    <w:rsid w:val="00062E12"/>
    <w:rsid w:val="00062E3A"/>
    <w:rsid w:val="0006475E"/>
    <w:rsid w:val="000647E1"/>
    <w:rsid w:val="000650D2"/>
    <w:rsid w:val="00065ABF"/>
    <w:rsid w:val="0006605D"/>
    <w:rsid w:val="000664E9"/>
    <w:rsid w:val="00066795"/>
    <w:rsid w:val="00067008"/>
    <w:rsid w:val="00067104"/>
    <w:rsid w:val="00067311"/>
    <w:rsid w:val="0006744D"/>
    <w:rsid w:val="00070528"/>
    <w:rsid w:val="00072B6F"/>
    <w:rsid w:val="0007307B"/>
    <w:rsid w:val="0007537C"/>
    <w:rsid w:val="000754A2"/>
    <w:rsid w:val="000760AB"/>
    <w:rsid w:val="000766BC"/>
    <w:rsid w:val="00080194"/>
    <w:rsid w:val="00080563"/>
    <w:rsid w:val="0008108C"/>
    <w:rsid w:val="0008219A"/>
    <w:rsid w:val="00083786"/>
    <w:rsid w:val="0008405A"/>
    <w:rsid w:val="000841DD"/>
    <w:rsid w:val="000848D6"/>
    <w:rsid w:val="00084E49"/>
    <w:rsid w:val="000862AF"/>
    <w:rsid w:val="00087AFB"/>
    <w:rsid w:val="0009041A"/>
    <w:rsid w:val="000904C7"/>
    <w:rsid w:val="00091199"/>
    <w:rsid w:val="00091ED9"/>
    <w:rsid w:val="00093258"/>
    <w:rsid w:val="00093587"/>
    <w:rsid w:val="000937B7"/>
    <w:rsid w:val="00093D03"/>
    <w:rsid w:val="000949BC"/>
    <w:rsid w:val="00094F38"/>
    <w:rsid w:val="000953D9"/>
    <w:rsid w:val="00095657"/>
    <w:rsid w:val="0009571C"/>
    <w:rsid w:val="00095E03"/>
    <w:rsid w:val="00096114"/>
    <w:rsid w:val="00096535"/>
    <w:rsid w:val="00097B3B"/>
    <w:rsid w:val="000A02CD"/>
    <w:rsid w:val="000A03B9"/>
    <w:rsid w:val="000A09F4"/>
    <w:rsid w:val="000A0F79"/>
    <w:rsid w:val="000A1C35"/>
    <w:rsid w:val="000A2541"/>
    <w:rsid w:val="000A2666"/>
    <w:rsid w:val="000A2E08"/>
    <w:rsid w:val="000A409B"/>
    <w:rsid w:val="000A68F0"/>
    <w:rsid w:val="000A6923"/>
    <w:rsid w:val="000B1098"/>
    <w:rsid w:val="000B5B0B"/>
    <w:rsid w:val="000B62B7"/>
    <w:rsid w:val="000B7D8A"/>
    <w:rsid w:val="000C03DE"/>
    <w:rsid w:val="000C0D9A"/>
    <w:rsid w:val="000C2F04"/>
    <w:rsid w:val="000C3B91"/>
    <w:rsid w:val="000C47B9"/>
    <w:rsid w:val="000C67C0"/>
    <w:rsid w:val="000C69AF"/>
    <w:rsid w:val="000C7182"/>
    <w:rsid w:val="000D2474"/>
    <w:rsid w:val="000D3286"/>
    <w:rsid w:val="000D33DB"/>
    <w:rsid w:val="000D3A06"/>
    <w:rsid w:val="000D4417"/>
    <w:rsid w:val="000D5276"/>
    <w:rsid w:val="000D5570"/>
    <w:rsid w:val="000D55CC"/>
    <w:rsid w:val="000D5E72"/>
    <w:rsid w:val="000E05DA"/>
    <w:rsid w:val="000E1E0F"/>
    <w:rsid w:val="000E309F"/>
    <w:rsid w:val="000E36CC"/>
    <w:rsid w:val="000E4DCF"/>
    <w:rsid w:val="000E6148"/>
    <w:rsid w:val="000E69CA"/>
    <w:rsid w:val="000E788F"/>
    <w:rsid w:val="000E78D3"/>
    <w:rsid w:val="000F00A8"/>
    <w:rsid w:val="000F0A9B"/>
    <w:rsid w:val="000F11E3"/>
    <w:rsid w:val="000F22A7"/>
    <w:rsid w:val="000F2BBF"/>
    <w:rsid w:val="000F2C2E"/>
    <w:rsid w:val="000F47B0"/>
    <w:rsid w:val="000F4EA0"/>
    <w:rsid w:val="000F54D4"/>
    <w:rsid w:val="000F5D66"/>
    <w:rsid w:val="000F5EF4"/>
    <w:rsid w:val="000F63E1"/>
    <w:rsid w:val="000F65C2"/>
    <w:rsid w:val="000F73B1"/>
    <w:rsid w:val="000F753D"/>
    <w:rsid w:val="0010031B"/>
    <w:rsid w:val="00100916"/>
    <w:rsid w:val="00100B4C"/>
    <w:rsid w:val="00102BAF"/>
    <w:rsid w:val="001033D0"/>
    <w:rsid w:val="00106FC9"/>
    <w:rsid w:val="00107AB9"/>
    <w:rsid w:val="00107B99"/>
    <w:rsid w:val="00110005"/>
    <w:rsid w:val="00110035"/>
    <w:rsid w:val="001108A5"/>
    <w:rsid w:val="00111C5F"/>
    <w:rsid w:val="0011353E"/>
    <w:rsid w:val="00113705"/>
    <w:rsid w:val="00114722"/>
    <w:rsid w:val="001150D2"/>
    <w:rsid w:val="001156A1"/>
    <w:rsid w:val="00116645"/>
    <w:rsid w:val="00116AE9"/>
    <w:rsid w:val="00116E50"/>
    <w:rsid w:val="001170AB"/>
    <w:rsid w:val="00117614"/>
    <w:rsid w:val="00120B8D"/>
    <w:rsid w:val="0012291B"/>
    <w:rsid w:val="00122BC3"/>
    <w:rsid w:val="00124774"/>
    <w:rsid w:val="00125C49"/>
    <w:rsid w:val="00126EF0"/>
    <w:rsid w:val="001308E5"/>
    <w:rsid w:val="00130D3C"/>
    <w:rsid w:val="00130D51"/>
    <w:rsid w:val="00132432"/>
    <w:rsid w:val="00132F4E"/>
    <w:rsid w:val="001332FD"/>
    <w:rsid w:val="001335FD"/>
    <w:rsid w:val="00133B54"/>
    <w:rsid w:val="001342AE"/>
    <w:rsid w:val="00135357"/>
    <w:rsid w:val="001359AA"/>
    <w:rsid w:val="00135C47"/>
    <w:rsid w:val="00135FD6"/>
    <w:rsid w:val="00136011"/>
    <w:rsid w:val="0013668E"/>
    <w:rsid w:val="00136C18"/>
    <w:rsid w:val="00136D19"/>
    <w:rsid w:val="00137208"/>
    <w:rsid w:val="0014067A"/>
    <w:rsid w:val="00140A87"/>
    <w:rsid w:val="0014131C"/>
    <w:rsid w:val="00141F39"/>
    <w:rsid w:val="00142459"/>
    <w:rsid w:val="00144C94"/>
    <w:rsid w:val="0014512D"/>
    <w:rsid w:val="00146376"/>
    <w:rsid w:val="00146C43"/>
    <w:rsid w:val="0014702D"/>
    <w:rsid w:val="00147DA4"/>
    <w:rsid w:val="00151575"/>
    <w:rsid w:val="00152724"/>
    <w:rsid w:val="00153BF4"/>
    <w:rsid w:val="00154159"/>
    <w:rsid w:val="001545BE"/>
    <w:rsid w:val="00154687"/>
    <w:rsid w:val="001547FF"/>
    <w:rsid w:val="00154D9F"/>
    <w:rsid w:val="00154EA8"/>
    <w:rsid w:val="00155189"/>
    <w:rsid w:val="00155580"/>
    <w:rsid w:val="00155C19"/>
    <w:rsid w:val="0015663D"/>
    <w:rsid w:val="00156D34"/>
    <w:rsid w:val="00157012"/>
    <w:rsid w:val="00157AFA"/>
    <w:rsid w:val="00157C57"/>
    <w:rsid w:val="00157D11"/>
    <w:rsid w:val="00160BCA"/>
    <w:rsid w:val="00161DCF"/>
    <w:rsid w:val="00161F1D"/>
    <w:rsid w:val="001644EB"/>
    <w:rsid w:val="001650D6"/>
    <w:rsid w:val="001652AE"/>
    <w:rsid w:val="0016562A"/>
    <w:rsid w:val="001659EA"/>
    <w:rsid w:val="001661F9"/>
    <w:rsid w:val="0016623C"/>
    <w:rsid w:val="001668EF"/>
    <w:rsid w:val="00166FB9"/>
    <w:rsid w:val="00167B97"/>
    <w:rsid w:val="00167DF5"/>
    <w:rsid w:val="00170189"/>
    <w:rsid w:val="001701E8"/>
    <w:rsid w:val="001702BB"/>
    <w:rsid w:val="00170376"/>
    <w:rsid w:val="00170C07"/>
    <w:rsid w:val="0017137C"/>
    <w:rsid w:val="00171DDE"/>
    <w:rsid w:val="00173447"/>
    <w:rsid w:val="0017412F"/>
    <w:rsid w:val="001758CF"/>
    <w:rsid w:val="00175D30"/>
    <w:rsid w:val="00175EBE"/>
    <w:rsid w:val="00176993"/>
    <w:rsid w:val="001802D5"/>
    <w:rsid w:val="00181AC1"/>
    <w:rsid w:val="00181B88"/>
    <w:rsid w:val="00181F9A"/>
    <w:rsid w:val="0018260B"/>
    <w:rsid w:val="0018304C"/>
    <w:rsid w:val="001830BF"/>
    <w:rsid w:val="001844EA"/>
    <w:rsid w:val="0018545E"/>
    <w:rsid w:val="001870E6"/>
    <w:rsid w:val="0018760A"/>
    <w:rsid w:val="0018768E"/>
    <w:rsid w:val="00190654"/>
    <w:rsid w:val="00190C20"/>
    <w:rsid w:val="001917C7"/>
    <w:rsid w:val="00192F92"/>
    <w:rsid w:val="001935F5"/>
    <w:rsid w:val="0019395F"/>
    <w:rsid w:val="00194D0C"/>
    <w:rsid w:val="00196CFE"/>
    <w:rsid w:val="001A0BEF"/>
    <w:rsid w:val="001A108F"/>
    <w:rsid w:val="001A12DE"/>
    <w:rsid w:val="001A18DA"/>
    <w:rsid w:val="001A194C"/>
    <w:rsid w:val="001A288A"/>
    <w:rsid w:val="001A292F"/>
    <w:rsid w:val="001A4B99"/>
    <w:rsid w:val="001A5665"/>
    <w:rsid w:val="001A5EFE"/>
    <w:rsid w:val="001A6D91"/>
    <w:rsid w:val="001A6EDB"/>
    <w:rsid w:val="001A79E1"/>
    <w:rsid w:val="001A7A15"/>
    <w:rsid w:val="001B001C"/>
    <w:rsid w:val="001B07EA"/>
    <w:rsid w:val="001B1CDB"/>
    <w:rsid w:val="001B1E37"/>
    <w:rsid w:val="001B2991"/>
    <w:rsid w:val="001B40A4"/>
    <w:rsid w:val="001B46D0"/>
    <w:rsid w:val="001B79AF"/>
    <w:rsid w:val="001B7AE3"/>
    <w:rsid w:val="001C0C10"/>
    <w:rsid w:val="001C23BB"/>
    <w:rsid w:val="001C29AC"/>
    <w:rsid w:val="001C448A"/>
    <w:rsid w:val="001C509D"/>
    <w:rsid w:val="001C7D8C"/>
    <w:rsid w:val="001D0FA3"/>
    <w:rsid w:val="001D16F7"/>
    <w:rsid w:val="001D1725"/>
    <w:rsid w:val="001D1F8A"/>
    <w:rsid w:val="001D24DA"/>
    <w:rsid w:val="001D27FB"/>
    <w:rsid w:val="001D2EFB"/>
    <w:rsid w:val="001D3967"/>
    <w:rsid w:val="001D3C66"/>
    <w:rsid w:val="001D3D4C"/>
    <w:rsid w:val="001D4060"/>
    <w:rsid w:val="001D41D3"/>
    <w:rsid w:val="001D510E"/>
    <w:rsid w:val="001D558C"/>
    <w:rsid w:val="001D5D5C"/>
    <w:rsid w:val="001D6F13"/>
    <w:rsid w:val="001D7233"/>
    <w:rsid w:val="001D7520"/>
    <w:rsid w:val="001D7A8F"/>
    <w:rsid w:val="001D7E74"/>
    <w:rsid w:val="001E1547"/>
    <w:rsid w:val="001E4756"/>
    <w:rsid w:val="001E501A"/>
    <w:rsid w:val="001E5147"/>
    <w:rsid w:val="001E6B18"/>
    <w:rsid w:val="001E712E"/>
    <w:rsid w:val="001E7183"/>
    <w:rsid w:val="001F108A"/>
    <w:rsid w:val="001F1306"/>
    <w:rsid w:val="001F2620"/>
    <w:rsid w:val="001F2A78"/>
    <w:rsid w:val="001F303F"/>
    <w:rsid w:val="001F35CB"/>
    <w:rsid w:val="001F3EA2"/>
    <w:rsid w:val="001F40E4"/>
    <w:rsid w:val="001F42A8"/>
    <w:rsid w:val="001F5F4C"/>
    <w:rsid w:val="001F754B"/>
    <w:rsid w:val="001F7F7F"/>
    <w:rsid w:val="00200A2A"/>
    <w:rsid w:val="00200A50"/>
    <w:rsid w:val="00201F2F"/>
    <w:rsid w:val="00203469"/>
    <w:rsid w:val="00204E55"/>
    <w:rsid w:val="00205795"/>
    <w:rsid w:val="00205CB7"/>
    <w:rsid w:val="00206656"/>
    <w:rsid w:val="00206714"/>
    <w:rsid w:val="002067DC"/>
    <w:rsid w:val="00206841"/>
    <w:rsid w:val="00206E81"/>
    <w:rsid w:val="00210403"/>
    <w:rsid w:val="002115B2"/>
    <w:rsid w:val="002128B2"/>
    <w:rsid w:val="00212A6B"/>
    <w:rsid w:val="00212D16"/>
    <w:rsid w:val="00213888"/>
    <w:rsid w:val="00213D78"/>
    <w:rsid w:val="0021450E"/>
    <w:rsid w:val="002157B8"/>
    <w:rsid w:val="00216333"/>
    <w:rsid w:val="00216432"/>
    <w:rsid w:val="00217031"/>
    <w:rsid w:val="00217C2A"/>
    <w:rsid w:val="002209EB"/>
    <w:rsid w:val="00220A40"/>
    <w:rsid w:val="002220D3"/>
    <w:rsid w:val="002238C8"/>
    <w:rsid w:val="00224F0E"/>
    <w:rsid w:val="00224FE2"/>
    <w:rsid w:val="0022620F"/>
    <w:rsid w:val="00226A4F"/>
    <w:rsid w:val="00227E1B"/>
    <w:rsid w:val="0023110D"/>
    <w:rsid w:val="002315B1"/>
    <w:rsid w:val="002324AE"/>
    <w:rsid w:val="00232576"/>
    <w:rsid w:val="00233144"/>
    <w:rsid w:val="0023357B"/>
    <w:rsid w:val="00234425"/>
    <w:rsid w:val="002351DE"/>
    <w:rsid w:val="002355EA"/>
    <w:rsid w:val="002367EF"/>
    <w:rsid w:val="00236FF3"/>
    <w:rsid w:val="00240A0E"/>
    <w:rsid w:val="00241BF1"/>
    <w:rsid w:val="00242C02"/>
    <w:rsid w:val="00243A63"/>
    <w:rsid w:val="00243B35"/>
    <w:rsid w:val="00243B5B"/>
    <w:rsid w:val="00244028"/>
    <w:rsid w:val="00244735"/>
    <w:rsid w:val="00245069"/>
    <w:rsid w:val="0024566E"/>
    <w:rsid w:val="0024590E"/>
    <w:rsid w:val="00245943"/>
    <w:rsid w:val="0024603D"/>
    <w:rsid w:val="00247C46"/>
    <w:rsid w:val="00247C95"/>
    <w:rsid w:val="00250AAB"/>
    <w:rsid w:val="0025139B"/>
    <w:rsid w:val="002519AD"/>
    <w:rsid w:val="002522BB"/>
    <w:rsid w:val="00252A0F"/>
    <w:rsid w:val="00252D7E"/>
    <w:rsid w:val="00252FFE"/>
    <w:rsid w:val="00255A49"/>
    <w:rsid w:val="00255A89"/>
    <w:rsid w:val="00256053"/>
    <w:rsid w:val="00260B68"/>
    <w:rsid w:val="00260F29"/>
    <w:rsid w:val="0026120F"/>
    <w:rsid w:val="00262085"/>
    <w:rsid w:val="00262643"/>
    <w:rsid w:val="00262D95"/>
    <w:rsid w:val="0026340A"/>
    <w:rsid w:val="00263CD8"/>
    <w:rsid w:val="00264235"/>
    <w:rsid w:val="00264DA0"/>
    <w:rsid w:val="00266490"/>
    <w:rsid w:val="002665DA"/>
    <w:rsid w:val="00270781"/>
    <w:rsid w:val="00270C63"/>
    <w:rsid w:val="00271987"/>
    <w:rsid w:val="00271CBE"/>
    <w:rsid w:val="002720CA"/>
    <w:rsid w:val="00272816"/>
    <w:rsid w:val="00272DB5"/>
    <w:rsid w:val="00272F8A"/>
    <w:rsid w:val="0027330E"/>
    <w:rsid w:val="00273B3B"/>
    <w:rsid w:val="00273D50"/>
    <w:rsid w:val="00274074"/>
    <w:rsid w:val="0027410C"/>
    <w:rsid w:val="002742AD"/>
    <w:rsid w:val="002749BA"/>
    <w:rsid w:val="00274E42"/>
    <w:rsid w:val="0027526E"/>
    <w:rsid w:val="00275956"/>
    <w:rsid w:val="00275C81"/>
    <w:rsid w:val="002812F3"/>
    <w:rsid w:val="0028206F"/>
    <w:rsid w:val="00283357"/>
    <w:rsid w:val="0028360B"/>
    <w:rsid w:val="0028370F"/>
    <w:rsid w:val="0028384D"/>
    <w:rsid w:val="00284431"/>
    <w:rsid w:val="002864F0"/>
    <w:rsid w:val="0028665E"/>
    <w:rsid w:val="00287D06"/>
    <w:rsid w:val="00290432"/>
    <w:rsid w:val="00290508"/>
    <w:rsid w:val="0029076D"/>
    <w:rsid w:val="00290D6D"/>
    <w:rsid w:val="00291BF8"/>
    <w:rsid w:val="00291EE5"/>
    <w:rsid w:val="002934B2"/>
    <w:rsid w:val="0029435B"/>
    <w:rsid w:val="00294600"/>
    <w:rsid w:val="00294AB3"/>
    <w:rsid w:val="00295568"/>
    <w:rsid w:val="002956CE"/>
    <w:rsid w:val="00295E22"/>
    <w:rsid w:val="00296E2E"/>
    <w:rsid w:val="0029748D"/>
    <w:rsid w:val="002A03F3"/>
    <w:rsid w:val="002A06AB"/>
    <w:rsid w:val="002A1DF2"/>
    <w:rsid w:val="002A20B2"/>
    <w:rsid w:val="002A2918"/>
    <w:rsid w:val="002A3DEE"/>
    <w:rsid w:val="002A3EDA"/>
    <w:rsid w:val="002A549F"/>
    <w:rsid w:val="002A6BD6"/>
    <w:rsid w:val="002A75AF"/>
    <w:rsid w:val="002A7B43"/>
    <w:rsid w:val="002B0286"/>
    <w:rsid w:val="002B140B"/>
    <w:rsid w:val="002B1E2C"/>
    <w:rsid w:val="002B1E4E"/>
    <w:rsid w:val="002B28F8"/>
    <w:rsid w:val="002B4E0C"/>
    <w:rsid w:val="002B5263"/>
    <w:rsid w:val="002B5E8E"/>
    <w:rsid w:val="002B5FA4"/>
    <w:rsid w:val="002B6064"/>
    <w:rsid w:val="002B7090"/>
    <w:rsid w:val="002B7F92"/>
    <w:rsid w:val="002C0292"/>
    <w:rsid w:val="002C05D4"/>
    <w:rsid w:val="002C19DF"/>
    <w:rsid w:val="002C1AA0"/>
    <w:rsid w:val="002C20E7"/>
    <w:rsid w:val="002C2C3D"/>
    <w:rsid w:val="002C2C7F"/>
    <w:rsid w:val="002C4C6D"/>
    <w:rsid w:val="002C511A"/>
    <w:rsid w:val="002C56F1"/>
    <w:rsid w:val="002C5C3F"/>
    <w:rsid w:val="002D0041"/>
    <w:rsid w:val="002D05E2"/>
    <w:rsid w:val="002D17E7"/>
    <w:rsid w:val="002D1E77"/>
    <w:rsid w:val="002D2760"/>
    <w:rsid w:val="002D2FD4"/>
    <w:rsid w:val="002D30E0"/>
    <w:rsid w:val="002D339D"/>
    <w:rsid w:val="002D37CA"/>
    <w:rsid w:val="002D469D"/>
    <w:rsid w:val="002D5CB5"/>
    <w:rsid w:val="002D64BE"/>
    <w:rsid w:val="002D7962"/>
    <w:rsid w:val="002D7DBE"/>
    <w:rsid w:val="002E09BC"/>
    <w:rsid w:val="002E2F1A"/>
    <w:rsid w:val="002E34CD"/>
    <w:rsid w:val="002E475A"/>
    <w:rsid w:val="002E6977"/>
    <w:rsid w:val="002F06F5"/>
    <w:rsid w:val="002F0821"/>
    <w:rsid w:val="002F0885"/>
    <w:rsid w:val="002F0D11"/>
    <w:rsid w:val="002F0D6D"/>
    <w:rsid w:val="002F0E38"/>
    <w:rsid w:val="002F197B"/>
    <w:rsid w:val="002F1CCF"/>
    <w:rsid w:val="002F22F6"/>
    <w:rsid w:val="002F2AE2"/>
    <w:rsid w:val="002F3EE1"/>
    <w:rsid w:val="002F54C7"/>
    <w:rsid w:val="002F55EC"/>
    <w:rsid w:val="002F6891"/>
    <w:rsid w:val="002F7515"/>
    <w:rsid w:val="002F76EB"/>
    <w:rsid w:val="00300200"/>
    <w:rsid w:val="00300E7D"/>
    <w:rsid w:val="003016D1"/>
    <w:rsid w:val="00302527"/>
    <w:rsid w:val="00303098"/>
    <w:rsid w:val="00304230"/>
    <w:rsid w:val="0030508F"/>
    <w:rsid w:val="003051F1"/>
    <w:rsid w:val="003053A0"/>
    <w:rsid w:val="003063ED"/>
    <w:rsid w:val="00306FFF"/>
    <w:rsid w:val="003102F3"/>
    <w:rsid w:val="003111E7"/>
    <w:rsid w:val="00311C0D"/>
    <w:rsid w:val="003124C7"/>
    <w:rsid w:val="00312532"/>
    <w:rsid w:val="00313283"/>
    <w:rsid w:val="003138A2"/>
    <w:rsid w:val="00313BFE"/>
    <w:rsid w:val="003140F4"/>
    <w:rsid w:val="00314935"/>
    <w:rsid w:val="00314A99"/>
    <w:rsid w:val="0031502F"/>
    <w:rsid w:val="0031540B"/>
    <w:rsid w:val="003166EA"/>
    <w:rsid w:val="0031738C"/>
    <w:rsid w:val="00317A74"/>
    <w:rsid w:val="003200EB"/>
    <w:rsid w:val="003201EF"/>
    <w:rsid w:val="00320467"/>
    <w:rsid w:val="00320E0D"/>
    <w:rsid w:val="00321BE0"/>
    <w:rsid w:val="00322AF3"/>
    <w:rsid w:val="00323DE9"/>
    <w:rsid w:val="003243F1"/>
    <w:rsid w:val="003262CF"/>
    <w:rsid w:val="003263EC"/>
    <w:rsid w:val="00326FB6"/>
    <w:rsid w:val="003279B0"/>
    <w:rsid w:val="00327D61"/>
    <w:rsid w:val="00330060"/>
    <w:rsid w:val="00330699"/>
    <w:rsid w:val="00332E93"/>
    <w:rsid w:val="00333B96"/>
    <w:rsid w:val="003341C9"/>
    <w:rsid w:val="0033438C"/>
    <w:rsid w:val="00334804"/>
    <w:rsid w:val="003357E1"/>
    <w:rsid w:val="00336FA4"/>
    <w:rsid w:val="003371DE"/>
    <w:rsid w:val="00337AC1"/>
    <w:rsid w:val="00337CA4"/>
    <w:rsid w:val="003413CF"/>
    <w:rsid w:val="00342340"/>
    <w:rsid w:val="00342FBF"/>
    <w:rsid w:val="00344D36"/>
    <w:rsid w:val="00345EB1"/>
    <w:rsid w:val="003502E2"/>
    <w:rsid w:val="00350D79"/>
    <w:rsid w:val="003512ED"/>
    <w:rsid w:val="00351465"/>
    <w:rsid w:val="00351AEB"/>
    <w:rsid w:val="00351D86"/>
    <w:rsid w:val="003529A5"/>
    <w:rsid w:val="00352B92"/>
    <w:rsid w:val="0035338B"/>
    <w:rsid w:val="0035372C"/>
    <w:rsid w:val="00353A01"/>
    <w:rsid w:val="00353C98"/>
    <w:rsid w:val="003552D3"/>
    <w:rsid w:val="00355793"/>
    <w:rsid w:val="00355929"/>
    <w:rsid w:val="00355E2D"/>
    <w:rsid w:val="00356024"/>
    <w:rsid w:val="00356170"/>
    <w:rsid w:val="0036065A"/>
    <w:rsid w:val="00361B7F"/>
    <w:rsid w:val="00364556"/>
    <w:rsid w:val="0036628B"/>
    <w:rsid w:val="003712D1"/>
    <w:rsid w:val="00371857"/>
    <w:rsid w:val="00371971"/>
    <w:rsid w:val="003719C6"/>
    <w:rsid w:val="00371FE9"/>
    <w:rsid w:val="00372E25"/>
    <w:rsid w:val="00372FA0"/>
    <w:rsid w:val="00373066"/>
    <w:rsid w:val="00373152"/>
    <w:rsid w:val="00374B3E"/>
    <w:rsid w:val="00374B42"/>
    <w:rsid w:val="00374B93"/>
    <w:rsid w:val="00375528"/>
    <w:rsid w:val="00376535"/>
    <w:rsid w:val="003772D2"/>
    <w:rsid w:val="003773BC"/>
    <w:rsid w:val="00380A8E"/>
    <w:rsid w:val="00380F84"/>
    <w:rsid w:val="0038168D"/>
    <w:rsid w:val="003817A4"/>
    <w:rsid w:val="00381849"/>
    <w:rsid w:val="00381851"/>
    <w:rsid w:val="00381BF1"/>
    <w:rsid w:val="00383B37"/>
    <w:rsid w:val="003840BD"/>
    <w:rsid w:val="00384E5C"/>
    <w:rsid w:val="00385F0E"/>
    <w:rsid w:val="003871B4"/>
    <w:rsid w:val="003875F4"/>
    <w:rsid w:val="003915E5"/>
    <w:rsid w:val="00393184"/>
    <w:rsid w:val="00393BAD"/>
    <w:rsid w:val="003940FC"/>
    <w:rsid w:val="00394EA3"/>
    <w:rsid w:val="003954F2"/>
    <w:rsid w:val="00397D2E"/>
    <w:rsid w:val="003A0138"/>
    <w:rsid w:val="003A044E"/>
    <w:rsid w:val="003A0B14"/>
    <w:rsid w:val="003A0E75"/>
    <w:rsid w:val="003A1236"/>
    <w:rsid w:val="003A1DB6"/>
    <w:rsid w:val="003A212A"/>
    <w:rsid w:val="003A21DA"/>
    <w:rsid w:val="003A30E9"/>
    <w:rsid w:val="003A3CCB"/>
    <w:rsid w:val="003A3EAD"/>
    <w:rsid w:val="003A49D5"/>
    <w:rsid w:val="003A4E11"/>
    <w:rsid w:val="003A545B"/>
    <w:rsid w:val="003A5E18"/>
    <w:rsid w:val="003A6300"/>
    <w:rsid w:val="003A6AC5"/>
    <w:rsid w:val="003B006A"/>
    <w:rsid w:val="003B0409"/>
    <w:rsid w:val="003B29DF"/>
    <w:rsid w:val="003B34DB"/>
    <w:rsid w:val="003B3841"/>
    <w:rsid w:val="003B3D6B"/>
    <w:rsid w:val="003B54A6"/>
    <w:rsid w:val="003B688D"/>
    <w:rsid w:val="003B7976"/>
    <w:rsid w:val="003C0024"/>
    <w:rsid w:val="003C0816"/>
    <w:rsid w:val="003C12A7"/>
    <w:rsid w:val="003C1368"/>
    <w:rsid w:val="003C1380"/>
    <w:rsid w:val="003C2356"/>
    <w:rsid w:val="003C293F"/>
    <w:rsid w:val="003C2ACF"/>
    <w:rsid w:val="003C32A6"/>
    <w:rsid w:val="003C39FA"/>
    <w:rsid w:val="003C3E74"/>
    <w:rsid w:val="003C40D7"/>
    <w:rsid w:val="003C4601"/>
    <w:rsid w:val="003C48B4"/>
    <w:rsid w:val="003C6D99"/>
    <w:rsid w:val="003C7E77"/>
    <w:rsid w:val="003D0985"/>
    <w:rsid w:val="003D0FB2"/>
    <w:rsid w:val="003D2BF4"/>
    <w:rsid w:val="003D3D18"/>
    <w:rsid w:val="003D6E33"/>
    <w:rsid w:val="003D7EB2"/>
    <w:rsid w:val="003E0483"/>
    <w:rsid w:val="003E16E5"/>
    <w:rsid w:val="003E2B5B"/>
    <w:rsid w:val="003E2E97"/>
    <w:rsid w:val="003E3411"/>
    <w:rsid w:val="003E407C"/>
    <w:rsid w:val="003E557C"/>
    <w:rsid w:val="003E6289"/>
    <w:rsid w:val="003E6988"/>
    <w:rsid w:val="003F038B"/>
    <w:rsid w:val="003F186C"/>
    <w:rsid w:val="003F1B70"/>
    <w:rsid w:val="003F22DC"/>
    <w:rsid w:val="003F51B3"/>
    <w:rsid w:val="003F571B"/>
    <w:rsid w:val="003F604D"/>
    <w:rsid w:val="003F6F94"/>
    <w:rsid w:val="003F75DE"/>
    <w:rsid w:val="003F75F4"/>
    <w:rsid w:val="0040015E"/>
    <w:rsid w:val="0040066E"/>
    <w:rsid w:val="0040094D"/>
    <w:rsid w:val="00400B96"/>
    <w:rsid w:val="004012DB"/>
    <w:rsid w:val="00401632"/>
    <w:rsid w:val="0040237A"/>
    <w:rsid w:val="0040237B"/>
    <w:rsid w:val="00403DFB"/>
    <w:rsid w:val="00405092"/>
    <w:rsid w:val="004053CB"/>
    <w:rsid w:val="004054E7"/>
    <w:rsid w:val="00407E3B"/>
    <w:rsid w:val="00411328"/>
    <w:rsid w:val="00411F2F"/>
    <w:rsid w:val="00412AEA"/>
    <w:rsid w:val="004141AD"/>
    <w:rsid w:val="0041442E"/>
    <w:rsid w:val="004149EE"/>
    <w:rsid w:val="004150FF"/>
    <w:rsid w:val="004156F1"/>
    <w:rsid w:val="00415955"/>
    <w:rsid w:val="00416309"/>
    <w:rsid w:val="0041684F"/>
    <w:rsid w:val="004168EE"/>
    <w:rsid w:val="00416B64"/>
    <w:rsid w:val="0041760D"/>
    <w:rsid w:val="00420012"/>
    <w:rsid w:val="00421751"/>
    <w:rsid w:val="00421E36"/>
    <w:rsid w:val="004228D8"/>
    <w:rsid w:val="00422BF9"/>
    <w:rsid w:val="00422C7E"/>
    <w:rsid w:val="004242D2"/>
    <w:rsid w:val="00424548"/>
    <w:rsid w:val="00424C1F"/>
    <w:rsid w:val="00424C56"/>
    <w:rsid w:val="00426048"/>
    <w:rsid w:val="004261B9"/>
    <w:rsid w:val="00426C66"/>
    <w:rsid w:val="00427352"/>
    <w:rsid w:val="00430644"/>
    <w:rsid w:val="0043209D"/>
    <w:rsid w:val="004335FF"/>
    <w:rsid w:val="004339FA"/>
    <w:rsid w:val="00433F5E"/>
    <w:rsid w:val="0043470A"/>
    <w:rsid w:val="004349CB"/>
    <w:rsid w:val="00436470"/>
    <w:rsid w:val="004366D1"/>
    <w:rsid w:val="004403A3"/>
    <w:rsid w:val="00440B7B"/>
    <w:rsid w:val="00441820"/>
    <w:rsid w:val="00441F72"/>
    <w:rsid w:val="004429C8"/>
    <w:rsid w:val="00443A86"/>
    <w:rsid w:val="004454F9"/>
    <w:rsid w:val="00445A6F"/>
    <w:rsid w:val="00446345"/>
    <w:rsid w:val="00446DC4"/>
    <w:rsid w:val="0044730A"/>
    <w:rsid w:val="00447D03"/>
    <w:rsid w:val="004513E3"/>
    <w:rsid w:val="00452331"/>
    <w:rsid w:val="00452559"/>
    <w:rsid w:val="00453332"/>
    <w:rsid w:val="004535E2"/>
    <w:rsid w:val="004544BC"/>
    <w:rsid w:val="00455697"/>
    <w:rsid w:val="00455E03"/>
    <w:rsid w:val="00457686"/>
    <w:rsid w:val="004609DF"/>
    <w:rsid w:val="00461461"/>
    <w:rsid w:val="0046160F"/>
    <w:rsid w:val="00461E42"/>
    <w:rsid w:val="00463ACE"/>
    <w:rsid w:val="004648A2"/>
    <w:rsid w:val="004666BA"/>
    <w:rsid w:val="00466E6E"/>
    <w:rsid w:val="00467B0A"/>
    <w:rsid w:val="004719A7"/>
    <w:rsid w:val="00471E78"/>
    <w:rsid w:val="00472002"/>
    <w:rsid w:val="004729DB"/>
    <w:rsid w:val="00472E39"/>
    <w:rsid w:val="0047347E"/>
    <w:rsid w:val="0047389D"/>
    <w:rsid w:val="00473FB4"/>
    <w:rsid w:val="00474284"/>
    <w:rsid w:val="00474D68"/>
    <w:rsid w:val="00474FC9"/>
    <w:rsid w:val="0047614B"/>
    <w:rsid w:val="0047632C"/>
    <w:rsid w:val="00476BF3"/>
    <w:rsid w:val="00476CE9"/>
    <w:rsid w:val="00476D22"/>
    <w:rsid w:val="00476FE2"/>
    <w:rsid w:val="0047752E"/>
    <w:rsid w:val="00477D27"/>
    <w:rsid w:val="004808BF"/>
    <w:rsid w:val="00481010"/>
    <w:rsid w:val="00481A25"/>
    <w:rsid w:val="00481EA6"/>
    <w:rsid w:val="0048206B"/>
    <w:rsid w:val="00482D82"/>
    <w:rsid w:val="00483729"/>
    <w:rsid w:val="00483C06"/>
    <w:rsid w:val="00484AC1"/>
    <w:rsid w:val="00485C4F"/>
    <w:rsid w:val="00485E93"/>
    <w:rsid w:val="00485FB3"/>
    <w:rsid w:val="004863B4"/>
    <w:rsid w:val="004868CD"/>
    <w:rsid w:val="004871DC"/>
    <w:rsid w:val="00487B02"/>
    <w:rsid w:val="00490550"/>
    <w:rsid w:val="00491A72"/>
    <w:rsid w:val="00491ECC"/>
    <w:rsid w:val="004925D2"/>
    <w:rsid w:val="00493055"/>
    <w:rsid w:val="0049348E"/>
    <w:rsid w:val="004934A3"/>
    <w:rsid w:val="00493F02"/>
    <w:rsid w:val="00495680"/>
    <w:rsid w:val="004958BA"/>
    <w:rsid w:val="00496C21"/>
    <w:rsid w:val="00497959"/>
    <w:rsid w:val="00497DC7"/>
    <w:rsid w:val="004A115F"/>
    <w:rsid w:val="004A1A0D"/>
    <w:rsid w:val="004A1B92"/>
    <w:rsid w:val="004A33D8"/>
    <w:rsid w:val="004A33EA"/>
    <w:rsid w:val="004A4CEF"/>
    <w:rsid w:val="004A4D13"/>
    <w:rsid w:val="004A6757"/>
    <w:rsid w:val="004B0016"/>
    <w:rsid w:val="004B0030"/>
    <w:rsid w:val="004B086A"/>
    <w:rsid w:val="004B2A42"/>
    <w:rsid w:val="004B2A5D"/>
    <w:rsid w:val="004B2D0D"/>
    <w:rsid w:val="004B48DE"/>
    <w:rsid w:val="004B4F09"/>
    <w:rsid w:val="004B6E12"/>
    <w:rsid w:val="004B6EF3"/>
    <w:rsid w:val="004B717F"/>
    <w:rsid w:val="004C03F3"/>
    <w:rsid w:val="004C0F8E"/>
    <w:rsid w:val="004C23C0"/>
    <w:rsid w:val="004C29A0"/>
    <w:rsid w:val="004C320F"/>
    <w:rsid w:val="004C3820"/>
    <w:rsid w:val="004C4B77"/>
    <w:rsid w:val="004C51DE"/>
    <w:rsid w:val="004C5D74"/>
    <w:rsid w:val="004C6231"/>
    <w:rsid w:val="004C6CB3"/>
    <w:rsid w:val="004D01B4"/>
    <w:rsid w:val="004D1A25"/>
    <w:rsid w:val="004D2610"/>
    <w:rsid w:val="004D30CD"/>
    <w:rsid w:val="004D3995"/>
    <w:rsid w:val="004D3AA5"/>
    <w:rsid w:val="004D5D20"/>
    <w:rsid w:val="004D693C"/>
    <w:rsid w:val="004E075C"/>
    <w:rsid w:val="004E07A8"/>
    <w:rsid w:val="004E0BF1"/>
    <w:rsid w:val="004E182C"/>
    <w:rsid w:val="004E21D6"/>
    <w:rsid w:val="004E2406"/>
    <w:rsid w:val="004E2495"/>
    <w:rsid w:val="004E2827"/>
    <w:rsid w:val="004E2E73"/>
    <w:rsid w:val="004E4485"/>
    <w:rsid w:val="004E47BE"/>
    <w:rsid w:val="004E59DC"/>
    <w:rsid w:val="004E605E"/>
    <w:rsid w:val="004E6786"/>
    <w:rsid w:val="004E6D08"/>
    <w:rsid w:val="004E7779"/>
    <w:rsid w:val="004E7F04"/>
    <w:rsid w:val="004E7F92"/>
    <w:rsid w:val="004F192A"/>
    <w:rsid w:val="004F2795"/>
    <w:rsid w:val="004F2CE0"/>
    <w:rsid w:val="004F4339"/>
    <w:rsid w:val="004F46F2"/>
    <w:rsid w:val="004F545D"/>
    <w:rsid w:val="004F5A25"/>
    <w:rsid w:val="004F6342"/>
    <w:rsid w:val="004F6C89"/>
    <w:rsid w:val="004F7199"/>
    <w:rsid w:val="004F74F9"/>
    <w:rsid w:val="004F756D"/>
    <w:rsid w:val="004F7B62"/>
    <w:rsid w:val="004F7EF0"/>
    <w:rsid w:val="00500608"/>
    <w:rsid w:val="00500694"/>
    <w:rsid w:val="00500AD3"/>
    <w:rsid w:val="00500F74"/>
    <w:rsid w:val="00501344"/>
    <w:rsid w:val="00501C2F"/>
    <w:rsid w:val="00501E92"/>
    <w:rsid w:val="00502000"/>
    <w:rsid w:val="00503983"/>
    <w:rsid w:val="005040E8"/>
    <w:rsid w:val="00505103"/>
    <w:rsid w:val="0050585A"/>
    <w:rsid w:val="00505FAD"/>
    <w:rsid w:val="00506280"/>
    <w:rsid w:val="00506810"/>
    <w:rsid w:val="00507D6C"/>
    <w:rsid w:val="00511C57"/>
    <w:rsid w:val="00512549"/>
    <w:rsid w:val="00513245"/>
    <w:rsid w:val="00513564"/>
    <w:rsid w:val="0051442B"/>
    <w:rsid w:val="00515A9E"/>
    <w:rsid w:val="00517E8C"/>
    <w:rsid w:val="005201DC"/>
    <w:rsid w:val="00520586"/>
    <w:rsid w:val="00520A7F"/>
    <w:rsid w:val="0052142A"/>
    <w:rsid w:val="00521493"/>
    <w:rsid w:val="00521B03"/>
    <w:rsid w:val="0052269D"/>
    <w:rsid w:val="00522FC7"/>
    <w:rsid w:val="00523682"/>
    <w:rsid w:val="00523939"/>
    <w:rsid w:val="00523C1B"/>
    <w:rsid w:val="00523C7E"/>
    <w:rsid w:val="00524071"/>
    <w:rsid w:val="00524570"/>
    <w:rsid w:val="00524A1D"/>
    <w:rsid w:val="0052505D"/>
    <w:rsid w:val="00525807"/>
    <w:rsid w:val="00525E8F"/>
    <w:rsid w:val="00525F31"/>
    <w:rsid w:val="00527150"/>
    <w:rsid w:val="0052739D"/>
    <w:rsid w:val="005276E8"/>
    <w:rsid w:val="00527AC9"/>
    <w:rsid w:val="00530161"/>
    <w:rsid w:val="0053289C"/>
    <w:rsid w:val="005346DB"/>
    <w:rsid w:val="00534F12"/>
    <w:rsid w:val="0053590E"/>
    <w:rsid w:val="00535943"/>
    <w:rsid w:val="00535E58"/>
    <w:rsid w:val="00536034"/>
    <w:rsid w:val="00536772"/>
    <w:rsid w:val="00536A2E"/>
    <w:rsid w:val="005379B3"/>
    <w:rsid w:val="005406F5"/>
    <w:rsid w:val="0054074A"/>
    <w:rsid w:val="00543155"/>
    <w:rsid w:val="005433F6"/>
    <w:rsid w:val="005436B3"/>
    <w:rsid w:val="005437A4"/>
    <w:rsid w:val="00543BE2"/>
    <w:rsid w:val="00544115"/>
    <w:rsid w:val="00544334"/>
    <w:rsid w:val="00544344"/>
    <w:rsid w:val="005443FF"/>
    <w:rsid w:val="005456AC"/>
    <w:rsid w:val="00546C0F"/>
    <w:rsid w:val="00547214"/>
    <w:rsid w:val="00547E6A"/>
    <w:rsid w:val="0055020A"/>
    <w:rsid w:val="00550BB6"/>
    <w:rsid w:val="005526F9"/>
    <w:rsid w:val="005531D1"/>
    <w:rsid w:val="005532BD"/>
    <w:rsid w:val="00553A90"/>
    <w:rsid w:val="00553BA9"/>
    <w:rsid w:val="00553F68"/>
    <w:rsid w:val="00555F32"/>
    <w:rsid w:val="005568F9"/>
    <w:rsid w:val="00556A64"/>
    <w:rsid w:val="0056107A"/>
    <w:rsid w:val="0056268F"/>
    <w:rsid w:val="00562790"/>
    <w:rsid w:val="00562B37"/>
    <w:rsid w:val="0056384A"/>
    <w:rsid w:val="005638CA"/>
    <w:rsid w:val="00564211"/>
    <w:rsid w:val="005643FC"/>
    <w:rsid w:val="0056448B"/>
    <w:rsid w:val="00565086"/>
    <w:rsid w:val="0056554F"/>
    <w:rsid w:val="0056595D"/>
    <w:rsid w:val="0056661E"/>
    <w:rsid w:val="00567027"/>
    <w:rsid w:val="005677FA"/>
    <w:rsid w:val="005703E7"/>
    <w:rsid w:val="00570858"/>
    <w:rsid w:val="00570D23"/>
    <w:rsid w:val="00572A79"/>
    <w:rsid w:val="00572B4D"/>
    <w:rsid w:val="0057307E"/>
    <w:rsid w:val="00574C13"/>
    <w:rsid w:val="0057673B"/>
    <w:rsid w:val="00576F55"/>
    <w:rsid w:val="00577166"/>
    <w:rsid w:val="0058070E"/>
    <w:rsid w:val="00580C87"/>
    <w:rsid w:val="00580CFD"/>
    <w:rsid w:val="0058273D"/>
    <w:rsid w:val="0058299A"/>
    <w:rsid w:val="00583722"/>
    <w:rsid w:val="00583ED2"/>
    <w:rsid w:val="005843F2"/>
    <w:rsid w:val="00584F41"/>
    <w:rsid w:val="0058553C"/>
    <w:rsid w:val="00585A0A"/>
    <w:rsid w:val="00585F52"/>
    <w:rsid w:val="005869C1"/>
    <w:rsid w:val="00586DC1"/>
    <w:rsid w:val="00586ED2"/>
    <w:rsid w:val="005913C5"/>
    <w:rsid w:val="0059309A"/>
    <w:rsid w:val="005934AE"/>
    <w:rsid w:val="005938BD"/>
    <w:rsid w:val="00594092"/>
    <w:rsid w:val="0059440F"/>
    <w:rsid w:val="00594532"/>
    <w:rsid w:val="005950A2"/>
    <w:rsid w:val="005953A4"/>
    <w:rsid w:val="00595F03"/>
    <w:rsid w:val="0059645E"/>
    <w:rsid w:val="005A01C1"/>
    <w:rsid w:val="005A1949"/>
    <w:rsid w:val="005A1EB3"/>
    <w:rsid w:val="005A3031"/>
    <w:rsid w:val="005A38D1"/>
    <w:rsid w:val="005A3D7D"/>
    <w:rsid w:val="005A4BB9"/>
    <w:rsid w:val="005A5C01"/>
    <w:rsid w:val="005A5F6D"/>
    <w:rsid w:val="005A6163"/>
    <w:rsid w:val="005A69D1"/>
    <w:rsid w:val="005A6E69"/>
    <w:rsid w:val="005A7B38"/>
    <w:rsid w:val="005B0732"/>
    <w:rsid w:val="005B14BE"/>
    <w:rsid w:val="005B2696"/>
    <w:rsid w:val="005B2797"/>
    <w:rsid w:val="005B3693"/>
    <w:rsid w:val="005B3AF0"/>
    <w:rsid w:val="005B3B18"/>
    <w:rsid w:val="005B3C03"/>
    <w:rsid w:val="005B4028"/>
    <w:rsid w:val="005B434A"/>
    <w:rsid w:val="005B4EE6"/>
    <w:rsid w:val="005B5778"/>
    <w:rsid w:val="005B5D38"/>
    <w:rsid w:val="005B604B"/>
    <w:rsid w:val="005B6277"/>
    <w:rsid w:val="005B6453"/>
    <w:rsid w:val="005B6CD1"/>
    <w:rsid w:val="005B742D"/>
    <w:rsid w:val="005B779F"/>
    <w:rsid w:val="005C01B9"/>
    <w:rsid w:val="005C0313"/>
    <w:rsid w:val="005C032B"/>
    <w:rsid w:val="005C0F77"/>
    <w:rsid w:val="005C0FEA"/>
    <w:rsid w:val="005C1ADB"/>
    <w:rsid w:val="005C2110"/>
    <w:rsid w:val="005C38F6"/>
    <w:rsid w:val="005C3E6C"/>
    <w:rsid w:val="005C4892"/>
    <w:rsid w:val="005C57B7"/>
    <w:rsid w:val="005C771F"/>
    <w:rsid w:val="005C7728"/>
    <w:rsid w:val="005C7A72"/>
    <w:rsid w:val="005D2090"/>
    <w:rsid w:val="005D2D21"/>
    <w:rsid w:val="005D3089"/>
    <w:rsid w:val="005D344D"/>
    <w:rsid w:val="005D3538"/>
    <w:rsid w:val="005D3F95"/>
    <w:rsid w:val="005D42A2"/>
    <w:rsid w:val="005D487B"/>
    <w:rsid w:val="005D494A"/>
    <w:rsid w:val="005D4EF1"/>
    <w:rsid w:val="005D5D13"/>
    <w:rsid w:val="005D5F13"/>
    <w:rsid w:val="005D5FD4"/>
    <w:rsid w:val="005E0439"/>
    <w:rsid w:val="005E045A"/>
    <w:rsid w:val="005E054D"/>
    <w:rsid w:val="005E0D87"/>
    <w:rsid w:val="005E1063"/>
    <w:rsid w:val="005E2EFD"/>
    <w:rsid w:val="005E3A09"/>
    <w:rsid w:val="005E3C3A"/>
    <w:rsid w:val="005E4541"/>
    <w:rsid w:val="005E5A68"/>
    <w:rsid w:val="005E5E22"/>
    <w:rsid w:val="005E6CF4"/>
    <w:rsid w:val="005E77DC"/>
    <w:rsid w:val="005E7CEA"/>
    <w:rsid w:val="005E7D6C"/>
    <w:rsid w:val="005F180A"/>
    <w:rsid w:val="005F2AC3"/>
    <w:rsid w:val="005F3339"/>
    <w:rsid w:val="005F33DB"/>
    <w:rsid w:val="005F34E7"/>
    <w:rsid w:val="005F4A76"/>
    <w:rsid w:val="005F5EB3"/>
    <w:rsid w:val="005F600E"/>
    <w:rsid w:val="005F6BE1"/>
    <w:rsid w:val="005F70EC"/>
    <w:rsid w:val="005F757E"/>
    <w:rsid w:val="00600931"/>
    <w:rsid w:val="00603A70"/>
    <w:rsid w:val="006044CC"/>
    <w:rsid w:val="006049CA"/>
    <w:rsid w:val="0060527A"/>
    <w:rsid w:val="00606F3A"/>
    <w:rsid w:val="0060713D"/>
    <w:rsid w:val="00607AF5"/>
    <w:rsid w:val="00611196"/>
    <w:rsid w:val="00611FAF"/>
    <w:rsid w:val="006123CF"/>
    <w:rsid w:val="00613460"/>
    <w:rsid w:val="0061416C"/>
    <w:rsid w:val="006144A6"/>
    <w:rsid w:val="006149A4"/>
    <w:rsid w:val="006151A0"/>
    <w:rsid w:val="0061677E"/>
    <w:rsid w:val="006167BF"/>
    <w:rsid w:val="00617AA5"/>
    <w:rsid w:val="00620FDD"/>
    <w:rsid w:val="00621050"/>
    <w:rsid w:val="00621068"/>
    <w:rsid w:val="00621A12"/>
    <w:rsid w:val="00621C42"/>
    <w:rsid w:val="00621E6A"/>
    <w:rsid w:val="00621F8F"/>
    <w:rsid w:val="006221BE"/>
    <w:rsid w:val="00622249"/>
    <w:rsid w:val="006229F0"/>
    <w:rsid w:val="00623390"/>
    <w:rsid w:val="006252E0"/>
    <w:rsid w:val="0062616E"/>
    <w:rsid w:val="00626682"/>
    <w:rsid w:val="00626D49"/>
    <w:rsid w:val="006272F9"/>
    <w:rsid w:val="006275CE"/>
    <w:rsid w:val="00630AB7"/>
    <w:rsid w:val="00631790"/>
    <w:rsid w:val="00631CAD"/>
    <w:rsid w:val="00632BC9"/>
    <w:rsid w:val="00632D8D"/>
    <w:rsid w:val="00633364"/>
    <w:rsid w:val="00633E5D"/>
    <w:rsid w:val="006352C7"/>
    <w:rsid w:val="00636C03"/>
    <w:rsid w:val="006378B2"/>
    <w:rsid w:val="00637F45"/>
    <w:rsid w:val="006416C3"/>
    <w:rsid w:val="00642C3E"/>
    <w:rsid w:val="0064450D"/>
    <w:rsid w:val="00644537"/>
    <w:rsid w:val="00647A57"/>
    <w:rsid w:val="00650727"/>
    <w:rsid w:val="00652069"/>
    <w:rsid w:val="006529CA"/>
    <w:rsid w:val="00652F79"/>
    <w:rsid w:val="006542EF"/>
    <w:rsid w:val="006546A1"/>
    <w:rsid w:val="00656486"/>
    <w:rsid w:val="006567D9"/>
    <w:rsid w:val="0065705A"/>
    <w:rsid w:val="0065724D"/>
    <w:rsid w:val="0066020D"/>
    <w:rsid w:val="0066086D"/>
    <w:rsid w:val="006621DE"/>
    <w:rsid w:val="00662CC6"/>
    <w:rsid w:val="00664FD3"/>
    <w:rsid w:val="0066535C"/>
    <w:rsid w:val="00666572"/>
    <w:rsid w:val="00667428"/>
    <w:rsid w:val="00670B32"/>
    <w:rsid w:val="00671249"/>
    <w:rsid w:val="006719D0"/>
    <w:rsid w:val="00672074"/>
    <w:rsid w:val="00672A95"/>
    <w:rsid w:val="006731B7"/>
    <w:rsid w:val="00673969"/>
    <w:rsid w:val="00673D1F"/>
    <w:rsid w:val="00674215"/>
    <w:rsid w:val="0067442C"/>
    <w:rsid w:val="00675C86"/>
    <w:rsid w:val="006767A8"/>
    <w:rsid w:val="00676A10"/>
    <w:rsid w:val="0067777C"/>
    <w:rsid w:val="0067785D"/>
    <w:rsid w:val="0068043E"/>
    <w:rsid w:val="0068136F"/>
    <w:rsid w:val="0068312D"/>
    <w:rsid w:val="0068381D"/>
    <w:rsid w:val="00684571"/>
    <w:rsid w:val="0068489A"/>
    <w:rsid w:val="00684B57"/>
    <w:rsid w:val="00684C9B"/>
    <w:rsid w:val="00684EC8"/>
    <w:rsid w:val="00685B56"/>
    <w:rsid w:val="00686241"/>
    <w:rsid w:val="00687168"/>
    <w:rsid w:val="006876C3"/>
    <w:rsid w:val="00687FC0"/>
    <w:rsid w:val="00690D66"/>
    <w:rsid w:val="0069229E"/>
    <w:rsid w:val="006931A3"/>
    <w:rsid w:val="0069400F"/>
    <w:rsid w:val="00694C59"/>
    <w:rsid w:val="00694CE6"/>
    <w:rsid w:val="0069512F"/>
    <w:rsid w:val="0069543D"/>
    <w:rsid w:val="00695C8D"/>
    <w:rsid w:val="00695EFB"/>
    <w:rsid w:val="006960A7"/>
    <w:rsid w:val="00696AEA"/>
    <w:rsid w:val="00696B69"/>
    <w:rsid w:val="00696C5C"/>
    <w:rsid w:val="006A064B"/>
    <w:rsid w:val="006A2443"/>
    <w:rsid w:val="006A24FC"/>
    <w:rsid w:val="006A2A15"/>
    <w:rsid w:val="006A3130"/>
    <w:rsid w:val="006A38D2"/>
    <w:rsid w:val="006A45FE"/>
    <w:rsid w:val="006A4B38"/>
    <w:rsid w:val="006A5170"/>
    <w:rsid w:val="006A6024"/>
    <w:rsid w:val="006A7557"/>
    <w:rsid w:val="006A7A33"/>
    <w:rsid w:val="006B01E2"/>
    <w:rsid w:val="006B0752"/>
    <w:rsid w:val="006B1EEC"/>
    <w:rsid w:val="006B2E75"/>
    <w:rsid w:val="006B30AD"/>
    <w:rsid w:val="006B4419"/>
    <w:rsid w:val="006B4E68"/>
    <w:rsid w:val="006B53BD"/>
    <w:rsid w:val="006B63B2"/>
    <w:rsid w:val="006B686D"/>
    <w:rsid w:val="006B764B"/>
    <w:rsid w:val="006C0090"/>
    <w:rsid w:val="006C023C"/>
    <w:rsid w:val="006C0300"/>
    <w:rsid w:val="006C11BA"/>
    <w:rsid w:val="006C133C"/>
    <w:rsid w:val="006C173D"/>
    <w:rsid w:val="006C1EFC"/>
    <w:rsid w:val="006C2325"/>
    <w:rsid w:val="006C35E6"/>
    <w:rsid w:val="006C4044"/>
    <w:rsid w:val="006C4573"/>
    <w:rsid w:val="006C57FC"/>
    <w:rsid w:val="006C581F"/>
    <w:rsid w:val="006C63BA"/>
    <w:rsid w:val="006D17C3"/>
    <w:rsid w:val="006D2162"/>
    <w:rsid w:val="006D266E"/>
    <w:rsid w:val="006D295A"/>
    <w:rsid w:val="006D302A"/>
    <w:rsid w:val="006D371A"/>
    <w:rsid w:val="006D38C5"/>
    <w:rsid w:val="006D3C01"/>
    <w:rsid w:val="006D5570"/>
    <w:rsid w:val="006D5ECB"/>
    <w:rsid w:val="006D7FD2"/>
    <w:rsid w:val="006E0341"/>
    <w:rsid w:val="006E1D1B"/>
    <w:rsid w:val="006E2CC8"/>
    <w:rsid w:val="006E3722"/>
    <w:rsid w:val="006E410C"/>
    <w:rsid w:val="006E5D92"/>
    <w:rsid w:val="006E5E4A"/>
    <w:rsid w:val="006E6B0E"/>
    <w:rsid w:val="006E6C91"/>
    <w:rsid w:val="006F2423"/>
    <w:rsid w:val="006F37D9"/>
    <w:rsid w:val="006F3F07"/>
    <w:rsid w:val="006F45AC"/>
    <w:rsid w:val="006F4947"/>
    <w:rsid w:val="006F49F6"/>
    <w:rsid w:val="006F56A9"/>
    <w:rsid w:val="006F6117"/>
    <w:rsid w:val="006F62B1"/>
    <w:rsid w:val="006F63D8"/>
    <w:rsid w:val="006F6576"/>
    <w:rsid w:val="006F68F6"/>
    <w:rsid w:val="006F6A7F"/>
    <w:rsid w:val="006F7BE5"/>
    <w:rsid w:val="0070056A"/>
    <w:rsid w:val="007006F6"/>
    <w:rsid w:val="00700E3C"/>
    <w:rsid w:val="007020FF"/>
    <w:rsid w:val="007021ED"/>
    <w:rsid w:val="00702E40"/>
    <w:rsid w:val="00704CAB"/>
    <w:rsid w:val="00704F0D"/>
    <w:rsid w:val="00706238"/>
    <w:rsid w:val="00706273"/>
    <w:rsid w:val="007066D4"/>
    <w:rsid w:val="007072BD"/>
    <w:rsid w:val="0070778F"/>
    <w:rsid w:val="00707A14"/>
    <w:rsid w:val="00707DA7"/>
    <w:rsid w:val="00710CDD"/>
    <w:rsid w:val="00711123"/>
    <w:rsid w:val="00711C37"/>
    <w:rsid w:val="00713337"/>
    <w:rsid w:val="00713CE8"/>
    <w:rsid w:val="0071523B"/>
    <w:rsid w:val="007173FB"/>
    <w:rsid w:val="007174AF"/>
    <w:rsid w:val="00717A4B"/>
    <w:rsid w:val="0072083D"/>
    <w:rsid w:val="00720C16"/>
    <w:rsid w:val="007215C9"/>
    <w:rsid w:val="00722031"/>
    <w:rsid w:val="007224B3"/>
    <w:rsid w:val="0072368C"/>
    <w:rsid w:val="00723727"/>
    <w:rsid w:val="007239C9"/>
    <w:rsid w:val="00724196"/>
    <w:rsid w:val="007245D6"/>
    <w:rsid w:val="00725A8A"/>
    <w:rsid w:val="00726603"/>
    <w:rsid w:val="00726FE2"/>
    <w:rsid w:val="0072736A"/>
    <w:rsid w:val="00727E2B"/>
    <w:rsid w:val="00727FE0"/>
    <w:rsid w:val="007300A6"/>
    <w:rsid w:val="007304DA"/>
    <w:rsid w:val="007307D9"/>
    <w:rsid w:val="007313CF"/>
    <w:rsid w:val="0073148B"/>
    <w:rsid w:val="00732C1D"/>
    <w:rsid w:val="00732D92"/>
    <w:rsid w:val="00734BBF"/>
    <w:rsid w:val="00734E2B"/>
    <w:rsid w:val="007365C9"/>
    <w:rsid w:val="007367D0"/>
    <w:rsid w:val="007369B2"/>
    <w:rsid w:val="00736DB8"/>
    <w:rsid w:val="00737B47"/>
    <w:rsid w:val="00740717"/>
    <w:rsid w:val="0074126A"/>
    <w:rsid w:val="0074168D"/>
    <w:rsid w:val="00741D0D"/>
    <w:rsid w:val="00741E25"/>
    <w:rsid w:val="00742A68"/>
    <w:rsid w:val="00742E37"/>
    <w:rsid w:val="007433D0"/>
    <w:rsid w:val="00743E0A"/>
    <w:rsid w:val="00744705"/>
    <w:rsid w:val="00744985"/>
    <w:rsid w:val="00744C88"/>
    <w:rsid w:val="0074543C"/>
    <w:rsid w:val="007457F9"/>
    <w:rsid w:val="00745DFF"/>
    <w:rsid w:val="0074621E"/>
    <w:rsid w:val="007465AE"/>
    <w:rsid w:val="00746631"/>
    <w:rsid w:val="007478E7"/>
    <w:rsid w:val="00747FED"/>
    <w:rsid w:val="00751B2D"/>
    <w:rsid w:val="00754550"/>
    <w:rsid w:val="00755515"/>
    <w:rsid w:val="007571B4"/>
    <w:rsid w:val="007577CC"/>
    <w:rsid w:val="00757DC1"/>
    <w:rsid w:val="00757FF0"/>
    <w:rsid w:val="007601E5"/>
    <w:rsid w:val="007608EC"/>
    <w:rsid w:val="0076158A"/>
    <w:rsid w:val="0076190E"/>
    <w:rsid w:val="00761BF1"/>
    <w:rsid w:val="0076213F"/>
    <w:rsid w:val="007629C3"/>
    <w:rsid w:val="0076380E"/>
    <w:rsid w:val="00765108"/>
    <w:rsid w:val="00765444"/>
    <w:rsid w:val="007668AE"/>
    <w:rsid w:val="00767027"/>
    <w:rsid w:val="0076751D"/>
    <w:rsid w:val="007700CD"/>
    <w:rsid w:val="007704FA"/>
    <w:rsid w:val="00771436"/>
    <w:rsid w:val="007715B7"/>
    <w:rsid w:val="007733A6"/>
    <w:rsid w:val="0077344A"/>
    <w:rsid w:val="007741F2"/>
    <w:rsid w:val="00774215"/>
    <w:rsid w:val="00774406"/>
    <w:rsid w:val="00774BB1"/>
    <w:rsid w:val="00774F4B"/>
    <w:rsid w:val="007755C5"/>
    <w:rsid w:val="007768EB"/>
    <w:rsid w:val="00776A60"/>
    <w:rsid w:val="00777828"/>
    <w:rsid w:val="00780203"/>
    <w:rsid w:val="00780A4A"/>
    <w:rsid w:val="00781298"/>
    <w:rsid w:val="00781697"/>
    <w:rsid w:val="00782360"/>
    <w:rsid w:val="00782E5B"/>
    <w:rsid w:val="00783233"/>
    <w:rsid w:val="00783664"/>
    <w:rsid w:val="007846C4"/>
    <w:rsid w:val="00784D1A"/>
    <w:rsid w:val="00784E21"/>
    <w:rsid w:val="007850AA"/>
    <w:rsid w:val="0078531F"/>
    <w:rsid w:val="00785900"/>
    <w:rsid w:val="00785B96"/>
    <w:rsid w:val="00785F13"/>
    <w:rsid w:val="007864E3"/>
    <w:rsid w:val="00786A1F"/>
    <w:rsid w:val="007876E6"/>
    <w:rsid w:val="0078790B"/>
    <w:rsid w:val="00790FFD"/>
    <w:rsid w:val="0079204A"/>
    <w:rsid w:val="007923CC"/>
    <w:rsid w:val="00793884"/>
    <w:rsid w:val="00794785"/>
    <w:rsid w:val="00794A32"/>
    <w:rsid w:val="007952AC"/>
    <w:rsid w:val="00795BF3"/>
    <w:rsid w:val="00795CF8"/>
    <w:rsid w:val="007961EE"/>
    <w:rsid w:val="00797686"/>
    <w:rsid w:val="00797E08"/>
    <w:rsid w:val="007A0521"/>
    <w:rsid w:val="007A1310"/>
    <w:rsid w:val="007A2345"/>
    <w:rsid w:val="007A2B43"/>
    <w:rsid w:val="007A450F"/>
    <w:rsid w:val="007A47C0"/>
    <w:rsid w:val="007A4B16"/>
    <w:rsid w:val="007A51A2"/>
    <w:rsid w:val="007A54D1"/>
    <w:rsid w:val="007A6FAD"/>
    <w:rsid w:val="007A7279"/>
    <w:rsid w:val="007A759C"/>
    <w:rsid w:val="007A77A2"/>
    <w:rsid w:val="007A7A75"/>
    <w:rsid w:val="007B068F"/>
    <w:rsid w:val="007B0730"/>
    <w:rsid w:val="007B1BF7"/>
    <w:rsid w:val="007B1F41"/>
    <w:rsid w:val="007B2533"/>
    <w:rsid w:val="007B2781"/>
    <w:rsid w:val="007B3113"/>
    <w:rsid w:val="007B3761"/>
    <w:rsid w:val="007B3875"/>
    <w:rsid w:val="007B3DE4"/>
    <w:rsid w:val="007B43C7"/>
    <w:rsid w:val="007B5C0D"/>
    <w:rsid w:val="007B76D8"/>
    <w:rsid w:val="007C0AF4"/>
    <w:rsid w:val="007C18E6"/>
    <w:rsid w:val="007C1C0F"/>
    <w:rsid w:val="007C24AA"/>
    <w:rsid w:val="007C3ED8"/>
    <w:rsid w:val="007C64AA"/>
    <w:rsid w:val="007C661C"/>
    <w:rsid w:val="007C78AD"/>
    <w:rsid w:val="007D1B2A"/>
    <w:rsid w:val="007D1F9E"/>
    <w:rsid w:val="007D2B69"/>
    <w:rsid w:val="007D3986"/>
    <w:rsid w:val="007D4041"/>
    <w:rsid w:val="007D43AB"/>
    <w:rsid w:val="007D4FD4"/>
    <w:rsid w:val="007D59B0"/>
    <w:rsid w:val="007D5E60"/>
    <w:rsid w:val="007D607D"/>
    <w:rsid w:val="007D7915"/>
    <w:rsid w:val="007E092E"/>
    <w:rsid w:val="007E0F97"/>
    <w:rsid w:val="007E0FAC"/>
    <w:rsid w:val="007E24AF"/>
    <w:rsid w:val="007E2889"/>
    <w:rsid w:val="007E344C"/>
    <w:rsid w:val="007E49B1"/>
    <w:rsid w:val="007E4BAD"/>
    <w:rsid w:val="007E4F91"/>
    <w:rsid w:val="007E5B01"/>
    <w:rsid w:val="007E6D8A"/>
    <w:rsid w:val="007E74BD"/>
    <w:rsid w:val="007F03BB"/>
    <w:rsid w:val="007F289B"/>
    <w:rsid w:val="007F34F3"/>
    <w:rsid w:val="007F69AF"/>
    <w:rsid w:val="007F6B79"/>
    <w:rsid w:val="007F7616"/>
    <w:rsid w:val="007F7FB5"/>
    <w:rsid w:val="007F7FEB"/>
    <w:rsid w:val="00801031"/>
    <w:rsid w:val="008018D7"/>
    <w:rsid w:val="00802E06"/>
    <w:rsid w:val="008039AF"/>
    <w:rsid w:val="00805F6D"/>
    <w:rsid w:val="00806D16"/>
    <w:rsid w:val="0081060C"/>
    <w:rsid w:val="008116AB"/>
    <w:rsid w:val="008118C0"/>
    <w:rsid w:val="00812C77"/>
    <w:rsid w:val="00813762"/>
    <w:rsid w:val="008141AB"/>
    <w:rsid w:val="008153FB"/>
    <w:rsid w:val="0081576A"/>
    <w:rsid w:val="00815D0A"/>
    <w:rsid w:val="0081607A"/>
    <w:rsid w:val="00817EE2"/>
    <w:rsid w:val="00820187"/>
    <w:rsid w:val="00821650"/>
    <w:rsid w:val="00822BFF"/>
    <w:rsid w:val="00822F75"/>
    <w:rsid w:val="008236BD"/>
    <w:rsid w:val="0082392D"/>
    <w:rsid w:val="00824705"/>
    <w:rsid w:val="00824F94"/>
    <w:rsid w:val="00825BD4"/>
    <w:rsid w:val="00826A7C"/>
    <w:rsid w:val="00826E7A"/>
    <w:rsid w:val="0082793C"/>
    <w:rsid w:val="00827F7A"/>
    <w:rsid w:val="00830081"/>
    <w:rsid w:val="0083096D"/>
    <w:rsid w:val="00830B84"/>
    <w:rsid w:val="00830DF1"/>
    <w:rsid w:val="00831159"/>
    <w:rsid w:val="00832109"/>
    <w:rsid w:val="0083212D"/>
    <w:rsid w:val="00832A53"/>
    <w:rsid w:val="00832CA9"/>
    <w:rsid w:val="008333CA"/>
    <w:rsid w:val="00834FA4"/>
    <w:rsid w:val="00835C80"/>
    <w:rsid w:val="00835F65"/>
    <w:rsid w:val="00837385"/>
    <w:rsid w:val="008402A7"/>
    <w:rsid w:val="00841278"/>
    <w:rsid w:val="008432DB"/>
    <w:rsid w:val="00844F87"/>
    <w:rsid w:val="008459FC"/>
    <w:rsid w:val="008466A9"/>
    <w:rsid w:val="00846C6C"/>
    <w:rsid w:val="008479B1"/>
    <w:rsid w:val="008516D0"/>
    <w:rsid w:val="00851C73"/>
    <w:rsid w:val="00851E6C"/>
    <w:rsid w:val="0085271B"/>
    <w:rsid w:val="008528D2"/>
    <w:rsid w:val="00852E79"/>
    <w:rsid w:val="0085307F"/>
    <w:rsid w:val="0085484F"/>
    <w:rsid w:val="00854A10"/>
    <w:rsid w:val="00854DDF"/>
    <w:rsid w:val="00855401"/>
    <w:rsid w:val="00855443"/>
    <w:rsid w:val="0085556D"/>
    <w:rsid w:val="008556AF"/>
    <w:rsid w:val="0085584E"/>
    <w:rsid w:val="00855E9C"/>
    <w:rsid w:val="008562A5"/>
    <w:rsid w:val="00860E0B"/>
    <w:rsid w:val="00861B03"/>
    <w:rsid w:val="00862820"/>
    <w:rsid w:val="00862FC0"/>
    <w:rsid w:val="008640F0"/>
    <w:rsid w:val="0086591E"/>
    <w:rsid w:val="008659DD"/>
    <w:rsid w:val="00865EFE"/>
    <w:rsid w:val="0086671D"/>
    <w:rsid w:val="00866A3E"/>
    <w:rsid w:val="008701F3"/>
    <w:rsid w:val="00870286"/>
    <w:rsid w:val="00870463"/>
    <w:rsid w:val="0087098C"/>
    <w:rsid w:val="0087144D"/>
    <w:rsid w:val="00871491"/>
    <w:rsid w:val="008716E3"/>
    <w:rsid w:val="0087213A"/>
    <w:rsid w:val="008738AC"/>
    <w:rsid w:val="00874B53"/>
    <w:rsid w:val="0087506B"/>
    <w:rsid w:val="00875734"/>
    <w:rsid w:val="0087588E"/>
    <w:rsid w:val="00876653"/>
    <w:rsid w:val="008778A6"/>
    <w:rsid w:val="00880A5E"/>
    <w:rsid w:val="008812EB"/>
    <w:rsid w:val="00882EDC"/>
    <w:rsid w:val="008832B2"/>
    <w:rsid w:val="008834A4"/>
    <w:rsid w:val="00883BEB"/>
    <w:rsid w:val="0088473D"/>
    <w:rsid w:val="008848D9"/>
    <w:rsid w:val="00885647"/>
    <w:rsid w:val="00886CD1"/>
    <w:rsid w:val="00886E8C"/>
    <w:rsid w:val="008901B4"/>
    <w:rsid w:val="008908CA"/>
    <w:rsid w:val="00892154"/>
    <w:rsid w:val="008945E6"/>
    <w:rsid w:val="00894B50"/>
    <w:rsid w:val="00894D28"/>
    <w:rsid w:val="00895159"/>
    <w:rsid w:val="0089547A"/>
    <w:rsid w:val="00895AB1"/>
    <w:rsid w:val="008967E8"/>
    <w:rsid w:val="00896E1E"/>
    <w:rsid w:val="008A0016"/>
    <w:rsid w:val="008A2384"/>
    <w:rsid w:val="008A2F86"/>
    <w:rsid w:val="008A3DEA"/>
    <w:rsid w:val="008A4970"/>
    <w:rsid w:val="008A49B1"/>
    <w:rsid w:val="008A4F1C"/>
    <w:rsid w:val="008A5849"/>
    <w:rsid w:val="008A5903"/>
    <w:rsid w:val="008A6A70"/>
    <w:rsid w:val="008A6DE0"/>
    <w:rsid w:val="008A6E6E"/>
    <w:rsid w:val="008A7836"/>
    <w:rsid w:val="008B12BB"/>
    <w:rsid w:val="008B12D4"/>
    <w:rsid w:val="008B15F7"/>
    <w:rsid w:val="008B197E"/>
    <w:rsid w:val="008B24A6"/>
    <w:rsid w:val="008B2528"/>
    <w:rsid w:val="008B2C14"/>
    <w:rsid w:val="008B32A5"/>
    <w:rsid w:val="008B40C0"/>
    <w:rsid w:val="008B4D56"/>
    <w:rsid w:val="008B4E18"/>
    <w:rsid w:val="008B772A"/>
    <w:rsid w:val="008C0E88"/>
    <w:rsid w:val="008C12A7"/>
    <w:rsid w:val="008C1B2C"/>
    <w:rsid w:val="008C1B76"/>
    <w:rsid w:val="008C2CF2"/>
    <w:rsid w:val="008C3760"/>
    <w:rsid w:val="008C547D"/>
    <w:rsid w:val="008C58D8"/>
    <w:rsid w:val="008C6262"/>
    <w:rsid w:val="008D0602"/>
    <w:rsid w:val="008D080F"/>
    <w:rsid w:val="008D08E8"/>
    <w:rsid w:val="008D0C48"/>
    <w:rsid w:val="008D1260"/>
    <w:rsid w:val="008D199B"/>
    <w:rsid w:val="008D2B48"/>
    <w:rsid w:val="008D39B0"/>
    <w:rsid w:val="008D4383"/>
    <w:rsid w:val="008D4515"/>
    <w:rsid w:val="008D56F9"/>
    <w:rsid w:val="008D5991"/>
    <w:rsid w:val="008D5DAF"/>
    <w:rsid w:val="008D6CA1"/>
    <w:rsid w:val="008D7061"/>
    <w:rsid w:val="008D79ED"/>
    <w:rsid w:val="008D7C6C"/>
    <w:rsid w:val="008E0846"/>
    <w:rsid w:val="008E0EB6"/>
    <w:rsid w:val="008E1466"/>
    <w:rsid w:val="008E1F8B"/>
    <w:rsid w:val="008E2235"/>
    <w:rsid w:val="008E2B24"/>
    <w:rsid w:val="008E419B"/>
    <w:rsid w:val="008E45C9"/>
    <w:rsid w:val="008E483E"/>
    <w:rsid w:val="008E494E"/>
    <w:rsid w:val="008E4FEE"/>
    <w:rsid w:val="008E52EF"/>
    <w:rsid w:val="008E582A"/>
    <w:rsid w:val="008E588E"/>
    <w:rsid w:val="008E61BD"/>
    <w:rsid w:val="008E660A"/>
    <w:rsid w:val="008E67E6"/>
    <w:rsid w:val="008E6BD9"/>
    <w:rsid w:val="008E79CA"/>
    <w:rsid w:val="008F0C1D"/>
    <w:rsid w:val="008F0E63"/>
    <w:rsid w:val="008F10D3"/>
    <w:rsid w:val="008F14F5"/>
    <w:rsid w:val="008F20B8"/>
    <w:rsid w:val="008F24ED"/>
    <w:rsid w:val="008F28FB"/>
    <w:rsid w:val="008F3263"/>
    <w:rsid w:val="008F3D46"/>
    <w:rsid w:val="008F4162"/>
    <w:rsid w:val="008F4717"/>
    <w:rsid w:val="008F4814"/>
    <w:rsid w:val="008F4BB6"/>
    <w:rsid w:val="008F6C6F"/>
    <w:rsid w:val="008F77E2"/>
    <w:rsid w:val="00900125"/>
    <w:rsid w:val="0090032A"/>
    <w:rsid w:val="0090296F"/>
    <w:rsid w:val="009034FE"/>
    <w:rsid w:val="009044CB"/>
    <w:rsid w:val="00904675"/>
    <w:rsid w:val="009048DE"/>
    <w:rsid w:val="00904CC2"/>
    <w:rsid w:val="00907353"/>
    <w:rsid w:val="009079D3"/>
    <w:rsid w:val="009105CB"/>
    <w:rsid w:val="0091077A"/>
    <w:rsid w:val="00910A13"/>
    <w:rsid w:val="0091197B"/>
    <w:rsid w:val="0091216A"/>
    <w:rsid w:val="009142E3"/>
    <w:rsid w:val="00914A2C"/>
    <w:rsid w:val="00914BCC"/>
    <w:rsid w:val="009153A9"/>
    <w:rsid w:val="00915773"/>
    <w:rsid w:val="00916B5D"/>
    <w:rsid w:val="00917222"/>
    <w:rsid w:val="00920101"/>
    <w:rsid w:val="00920830"/>
    <w:rsid w:val="00920C8B"/>
    <w:rsid w:val="00921BD7"/>
    <w:rsid w:val="0092277F"/>
    <w:rsid w:val="00924068"/>
    <w:rsid w:val="00924F3F"/>
    <w:rsid w:val="009257C6"/>
    <w:rsid w:val="00926659"/>
    <w:rsid w:val="00927274"/>
    <w:rsid w:val="00927A55"/>
    <w:rsid w:val="00927F85"/>
    <w:rsid w:val="009315CF"/>
    <w:rsid w:val="009319C3"/>
    <w:rsid w:val="00933686"/>
    <w:rsid w:val="00933890"/>
    <w:rsid w:val="00933BB5"/>
    <w:rsid w:val="00933F0E"/>
    <w:rsid w:val="0093500E"/>
    <w:rsid w:val="00935360"/>
    <w:rsid w:val="00936BCD"/>
    <w:rsid w:val="009377C7"/>
    <w:rsid w:val="00937D4E"/>
    <w:rsid w:val="00937E14"/>
    <w:rsid w:val="00940B6D"/>
    <w:rsid w:val="00941D7F"/>
    <w:rsid w:val="00941EB1"/>
    <w:rsid w:val="0094213C"/>
    <w:rsid w:val="00943A4D"/>
    <w:rsid w:val="00943E4F"/>
    <w:rsid w:val="00945503"/>
    <w:rsid w:val="0094582A"/>
    <w:rsid w:val="009463FA"/>
    <w:rsid w:val="00946E9D"/>
    <w:rsid w:val="00947326"/>
    <w:rsid w:val="00950B5B"/>
    <w:rsid w:val="00950B80"/>
    <w:rsid w:val="00950D01"/>
    <w:rsid w:val="00950E7E"/>
    <w:rsid w:val="00953AFF"/>
    <w:rsid w:val="00954DDA"/>
    <w:rsid w:val="009550C8"/>
    <w:rsid w:val="00957F21"/>
    <w:rsid w:val="009603C9"/>
    <w:rsid w:val="00960BAF"/>
    <w:rsid w:val="00962EF7"/>
    <w:rsid w:val="00962F56"/>
    <w:rsid w:val="0096324A"/>
    <w:rsid w:val="00963870"/>
    <w:rsid w:val="009639E3"/>
    <w:rsid w:val="00964930"/>
    <w:rsid w:val="00965033"/>
    <w:rsid w:val="00965244"/>
    <w:rsid w:val="00966B30"/>
    <w:rsid w:val="00967563"/>
    <w:rsid w:val="00967CF7"/>
    <w:rsid w:val="009718A2"/>
    <w:rsid w:val="0097314F"/>
    <w:rsid w:val="00973A70"/>
    <w:rsid w:val="009753D3"/>
    <w:rsid w:val="009757B2"/>
    <w:rsid w:val="00975CDD"/>
    <w:rsid w:val="009761AF"/>
    <w:rsid w:val="0098079F"/>
    <w:rsid w:val="009808D9"/>
    <w:rsid w:val="0098135E"/>
    <w:rsid w:val="00981AF6"/>
    <w:rsid w:val="00982DF8"/>
    <w:rsid w:val="009832C5"/>
    <w:rsid w:val="0098439A"/>
    <w:rsid w:val="00984619"/>
    <w:rsid w:val="00984A21"/>
    <w:rsid w:val="0098678B"/>
    <w:rsid w:val="00987D0E"/>
    <w:rsid w:val="0099052F"/>
    <w:rsid w:val="00990C0A"/>
    <w:rsid w:val="00991D66"/>
    <w:rsid w:val="009928BB"/>
    <w:rsid w:val="0099365D"/>
    <w:rsid w:val="0099648B"/>
    <w:rsid w:val="00996EB5"/>
    <w:rsid w:val="009A01D1"/>
    <w:rsid w:val="009A0618"/>
    <w:rsid w:val="009A1830"/>
    <w:rsid w:val="009A246B"/>
    <w:rsid w:val="009A2D4F"/>
    <w:rsid w:val="009A3B39"/>
    <w:rsid w:val="009A3D0F"/>
    <w:rsid w:val="009A4E43"/>
    <w:rsid w:val="009A51D3"/>
    <w:rsid w:val="009B022D"/>
    <w:rsid w:val="009B0D24"/>
    <w:rsid w:val="009B3BE3"/>
    <w:rsid w:val="009B46DC"/>
    <w:rsid w:val="009B647F"/>
    <w:rsid w:val="009B6598"/>
    <w:rsid w:val="009B6BA9"/>
    <w:rsid w:val="009B6FC3"/>
    <w:rsid w:val="009B7199"/>
    <w:rsid w:val="009B7F35"/>
    <w:rsid w:val="009C040E"/>
    <w:rsid w:val="009C1BB4"/>
    <w:rsid w:val="009C2BEC"/>
    <w:rsid w:val="009C41E8"/>
    <w:rsid w:val="009C43A6"/>
    <w:rsid w:val="009C443F"/>
    <w:rsid w:val="009C51B7"/>
    <w:rsid w:val="009C5952"/>
    <w:rsid w:val="009C6EC2"/>
    <w:rsid w:val="009C70F8"/>
    <w:rsid w:val="009C7574"/>
    <w:rsid w:val="009C760B"/>
    <w:rsid w:val="009C7BB0"/>
    <w:rsid w:val="009C7DBF"/>
    <w:rsid w:val="009D0B61"/>
    <w:rsid w:val="009D0FD9"/>
    <w:rsid w:val="009D1373"/>
    <w:rsid w:val="009D1B4C"/>
    <w:rsid w:val="009D208E"/>
    <w:rsid w:val="009D3AEE"/>
    <w:rsid w:val="009D5640"/>
    <w:rsid w:val="009D6991"/>
    <w:rsid w:val="009D6B90"/>
    <w:rsid w:val="009D73AF"/>
    <w:rsid w:val="009D76B3"/>
    <w:rsid w:val="009D7807"/>
    <w:rsid w:val="009D7B3B"/>
    <w:rsid w:val="009D7CE7"/>
    <w:rsid w:val="009D7D31"/>
    <w:rsid w:val="009E041A"/>
    <w:rsid w:val="009E0459"/>
    <w:rsid w:val="009E137A"/>
    <w:rsid w:val="009E2086"/>
    <w:rsid w:val="009E271F"/>
    <w:rsid w:val="009E2867"/>
    <w:rsid w:val="009E29F7"/>
    <w:rsid w:val="009E2E5F"/>
    <w:rsid w:val="009E4671"/>
    <w:rsid w:val="009E489C"/>
    <w:rsid w:val="009E4E35"/>
    <w:rsid w:val="009E51CA"/>
    <w:rsid w:val="009E5FB5"/>
    <w:rsid w:val="009E6CF5"/>
    <w:rsid w:val="009E7121"/>
    <w:rsid w:val="009E76AB"/>
    <w:rsid w:val="009E7972"/>
    <w:rsid w:val="009E7E39"/>
    <w:rsid w:val="009F0115"/>
    <w:rsid w:val="009F056A"/>
    <w:rsid w:val="009F0B0B"/>
    <w:rsid w:val="009F0F0F"/>
    <w:rsid w:val="009F1B14"/>
    <w:rsid w:val="009F1B7A"/>
    <w:rsid w:val="009F1D4E"/>
    <w:rsid w:val="009F2534"/>
    <w:rsid w:val="009F3B82"/>
    <w:rsid w:val="009F3CBB"/>
    <w:rsid w:val="009F3D06"/>
    <w:rsid w:val="009F44BF"/>
    <w:rsid w:val="009F46E8"/>
    <w:rsid w:val="009F47AF"/>
    <w:rsid w:val="009F4807"/>
    <w:rsid w:val="009F5B0F"/>
    <w:rsid w:val="009F648C"/>
    <w:rsid w:val="009F70E2"/>
    <w:rsid w:val="009F73EB"/>
    <w:rsid w:val="009F7801"/>
    <w:rsid w:val="00A01561"/>
    <w:rsid w:val="00A02112"/>
    <w:rsid w:val="00A02BA5"/>
    <w:rsid w:val="00A02BB4"/>
    <w:rsid w:val="00A033FD"/>
    <w:rsid w:val="00A03D34"/>
    <w:rsid w:val="00A03EDD"/>
    <w:rsid w:val="00A046A6"/>
    <w:rsid w:val="00A046F3"/>
    <w:rsid w:val="00A04A95"/>
    <w:rsid w:val="00A061C5"/>
    <w:rsid w:val="00A06352"/>
    <w:rsid w:val="00A06812"/>
    <w:rsid w:val="00A06963"/>
    <w:rsid w:val="00A06D80"/>
    <w:rsid w:val="00A07277"/>
    <w:rsid w:val="00A118C8"/>
    <w:rsid w:val="00A11FD1"/>
    <w:rsid w:val="00A1255B"/>
    <w:rsid w:val="00A126B5"/>
    <w:rsid w:val="00A12DF7"/>
    <w:rsid w:val="00A1327A"/>
    <w:rsid w:val="00A13940"/>
    <w:rsid w:val="00A14F75"/>
    <w:rsid w:val="00A1552D"/>
    <w:rsid w:val="00A161C7"/>
    <w:rsid w:val="00A16B34"/>
    <w:rsid w:val="00A17869"/>
    <w:rsid w:val="00A205C8"/>
    <w:rsid w:val="00A2097F"/>
    <w:rsid w:val="00A209F3"/>
    <w:rsid w:val="00A20FE4"/>
    <w:rsid w:val="00A211AA"/>
    <w:rsid w:val="00A21E08"/>
    <w:rsid w:val="00A2354C"/>
    <w:rsid w:val="00A2367E"/>
    <w:rsid w:val="00A24465"/>
    <w:rsid w:val="00A24A0F"/>
    <w:rsid w:val="00A24FD2"/>
    <w:rsid w:val="00A27154"/>
    <w:rsid w:val="00A30331"/>
    <w:rsid w:val="00A308D1"/>
    <w:rsid w:val="00A30A02"/>
    <w:rsid w:val="00A32623"/>
    <w:rsid w:val="00A331C0"/>
    <w:rsid w:val="00A349AB"/>
    <w:rsid w:val="00A34DD3"/>
    <w:rsid w:val="00A34F80"/>
    <w:rsid w:val="00A350BF"/>
    <w:rsid w:val="00A3541B"/>
    <w:rsid w:val="00A35930"/>
    <w:rsid w:val="00A35A2E"/>
    <w:rsid w:val="00A35D7E"/>
    <w:rsid w:val="00A367FA"/>
    <w:rsid w:val="00A36EFB"/>
    <w:rsid w:val="00A377F4"/>
    <w:rsid w:val="00A37F62"/>
    <w:rsid w:val="00A40AF9"/>
    <w:rsid w:val="00A431A8"/>
    <w:rsid w:val="00A43AA1"/>
    <w:rsid w:val="00A43F57"/>
    <w:rsid w:val="00A44101"/>
    <w:rsid w:val="00A4444E"/>
    <w:rsid w:val="00A44514"/>
    <w:rsid w:val="00A45936"/>
    <w:rsid w:val="00A4607F"/>
    <w:rsid w:val="00A470BA"/>
    <w:rsid w:val="00A47164"/>
    <w:rsid w:val="00A473AD"/>
    <w:rsid w:val="00A50099"/>
    <w:rsid w:val="00A50295"/>
    <w:rsid w:val="00A50F48"/>
    <w:rsid w:val="00A51FCA"/>
    <w:rsid w:val="00A52164"/>
    <w:rsid w:val="00A52259"/>
    <w:rsid w:val="00A540F9"/>
    <w:rsid w:val="00A54C2D"/>
    <w:rsid w:val="00A55373"/>
    <w:rsid w:val="00A55436"/>
    <w:rsid w:val="00A56009"/>
    <w:rsid w:val="00A569C8"/>
    <w:rsid w:val="00A56A32"/>
    <w:rsid w:val="00A5756E"/>
    <w:rsid w:val="00A57570"/>
    <w:rsid w:val="00A57CDA"/>
    <w:rsid w:val="00A60145"/>
    <w:rsid w:val="00A60ABE"/>
    <w:rsid w:val="00A617A0"/>
    <w:rsid w:val="00A61AA7"/>
    <w:rsid w:val="00A631A1"/>
    <w:rsid w:val="00A637D9"/>
    <w:rsid w:val="00A644D5"/>
    <w:rsid w:val="00A66E35"/>
    <w:rsid w:val="00A670D7"/>
    <w:rsid w:val="00A67158"/>
    <w:rsid w:val="00A675D4"/>
    <w:rsid w:val="00A67618"/>
    <w:rsid w:val="00A6763C"/>
    <w:rsid w:val="00A70219"/>
    <w:rsid w:val="00A712E8"/>
    <w:rsid w:val="00A71BA4"/>
    <w:rsid w:val="00A724A3"/>
    <w:rsid w:val="00A73AAF"/>
    <w:rsid w:val="00A74E08"/>
    <w:rsid w:val="00A7540A"/>
    <w:rsid w:val="00A7574E"/>
    <w:rsid w:val="00A75ADA"/>
    <w:rsid w:val="00A7770D"/>
    <w:rsid w:val="00A803ED"/>
    <w:rsid w:val="00A8089A"/>
    <w:rsid w:val="00A81E1D"/>
    <w:rsid w:val="00A8349B"/>
    <w:rsid w:val="00A83FF2"/>
    <w:rsid w:val="00A841ED"/>
    <w:rsid w:val="00A84F71"/>
    <w:rsid w:val="00A869BB"/>
    <w:rsid w:val="00A87C64"/>
    <w:rsid w:val="00A87CA2"/>
    <w:rsid w:val="00A90D15"/>
    <w:rsid w:val="00A9120A"/>
    <w:rsid w:val="00A9224A"/>
    <w:rsid w:val="00A92AF8"/>
    <w:rsid w:val="00A92EEF"/>
    <w:rsid w:val="00A93D9B"/>
    <w:rsid w:val="00A93F9E"/>
    <w:rsid w:val="00A94EDF"/>
    <w:rsid w:val="00A95347"/>
    <w:rsid w:val="00A97E5E"/>
    <w:rsid w:val="00A97ED4"/>
    <w:rsid w:val="00AA02AD"/>
    <w:rsid w:val="00AA07D3"/>
    <w:rsid w:val="00AA0ADD"/>
    <w:rsid w:val="00AA1274"/>
    <w:rsid w:val="00AA1D27"/>
    <w:rsid w:val="00AA25A3"/>
    <w:rsid w:val="00AA2A9E"/>
    <w:rsid w:val="00AA6515"/>
    <w:rsid w:val="00AA7135"/>
    <w:rsid w:val="00AA79D5"/>
    <w:rsid w:val="00AA7FE8"/>
    <w:rsid w:val="00AB2030"/>
    <w:rsid w:val="00AB275B"/>
    <w:rsid w:val="00AB2AEC"/>
    <w:rsid w:val="00AB2D90"/>
    <w:rsid w:val="00AB39D2"/>
    <w:rsid w:val="00AB46BC"/>
    <w:rsid w:val="00AC1108"/>
    <w:rsid w:val="00AC131D"/>
    <w:rsid w:val="00AC2CAE"/>
    <w:rsid w:val="00AC2F75"/>
    <w:rsid w:val="00AC302A"/>
    <w:rsid w:val="00AC4421"/>
    <w:rsid w:val="00AC5112"/>
    <w:rsid w:val="00AC7585"/>
    <w:rsid w:val="00AC7B18"/>
    <w:rsid w:val="00AD0A12"/>
    <w:rsid w:val="00AD0CFE"/>
    <w:rsid w:val="00AD0D79"/>
    <w:rsid w:val="00AD1963"/>
    <w:rsid w:val="00AD2068"/>
    <w:rsid w:val="00AD27E0"/>
    <w:rsid w:val="00AD2F5A"/>
    <w:rsid w:val="00AD3165"/>
    <w:rsid w:val="00AD32E4"/>
    <w:rsid w:val="00AD3540"/>
    <w:rsid w:val="00AD5A83"/>
    <w:rsid w:val="00AD5EB2"/>
    <w:rsid w:val="00AD6B3C"/>
    <w:rsid w:val="00AD6EE1"/>
    <w:rsid w:val="00AD76B9"/>
    <w:rsid w:val="00AE2089"/>
    <w:rsid w:val="00AE294C"/>
    <w:rsid w:val="00AE457B"/>
    <w:rsid w:val="00AE4EB1"/>
    <w:rsid w:val="00AE54BA"/>
    <w:rsid w:val="00AE5509"/>
    <w:rsid w:val="00AE5CE7"/>
    <w:rsid w:val="00AE5E6A"/>
    <w:rsid w:val="00AE6342"/>
    <w:rsid w:val="00AE640E"/>
    <w:rsid w:val="00AE6BAA"/>
    <w:rsid w:val="00AE70AE"/>
    <w:rsid w:val="00AE70EC"/>
    <w:rsid w:val="00AE75C7"/>
    <w:rsid w:val="00AE7D91"/>
    <w:rsid w:val="00AF0868"/>
    <w:rsid w:val="00AF0F97"/>
    <w:rsid w:val="00AF10BE"/>
    <w:rsid w:val="00AF1890"/>
    <w:rsid w:val="00AF2D9B"/>
    <w:rsid w:val="00AF3067"/>
    <w:rsid w:val="00AF3616"/>
    <w:rsid w:val="00AF597F"/>
    <w:rsid w:val="00AF5AE5"/>
    <w:rsid w:val="00AF5F0B"/>
    <w:rsid w:val="00AF6217"/>
    <w:rsid w:val="00AF7F59"/>
    <w:rsid w:val="00B00148"/>
    <w:rsid w:val="00B00345"/>
    <w:rsid w:val="00B009F7"/>
    <w:rsid w:val="00B0160D"/>
    <w:rsid w:val="00B01E88"/>
    <w:rsid w:val="00B02C75"/>
    <w:rsid w:val="00B03B25"/>
    <w:rsid w:val="00B04657"/>
    <w:rsid w:val="00B0493C"/>
    <w:rsid w:val="00B04FCD"/>
    <w:rsid w:val="00B050CA"/>
    <w:rsid w:val="00B05330"/>
    <w:rsid w:val="00B06890"/>
    <w:rsid w:val="00B06E8F"/>
    <w:rsid w:val="00B07367"/>
    <w:rsid w:val="00B10F7E"/>
    <w:rsid w:val="00B1297D"/>
    <w:rsid w:val="00B12C3F"/>
    <w:rsid w:val="00B12FDC"/>
    <w:rsid w:val="00B151A8"/>
    <w:rsid w:val="00B15446"/>
    <w:rsid w:val="00B1583E"/>
    <w:rsid w:val="00B15B2E"/>
    <w:rsid w:val="00B167DB"/>
    <w:rsid w:val="00B17466"/>
    <w:rsid w:val="00B1748D"/>
    <w:rsid w:val="00B2115F"/>
    <w:rsid w:val="00B214E6"/>
    <w:rsid w:val="00B21967"/>
    <w:rsid w:val="00B22280"/>
    <w:rsid w:val="00B22A96"/>
    <w:rsid w:val="00B235E6"/>
    <w:rsid w:val="00B2385A"/>
    <w:rsid w:val="00B23988"/>
    <w:rsid w:val="00B246E7"/>
    <w:rsid w:val="00B25571"/>
    <w:rsid w:val="00B27133"/>
    <w:rsid w:val="00B27239"/>
    <w:rsid w:val="00B2742C"/>
    <w:rsid w:val="00B276C6"/>
    <w:rsid w:val="00B30537"/>
    <w:rsid w:val="00B3059C"/>
    <w:rsid w:val="00B32B37"/>
    <w:rsid w:val="00B33062"/>
    <w:rsid w:val="00B360FF"/>
    <w:rsid w:val="00B364ED"/>
    <w:rsid w:val="00B36C95"/>
    <w:rsid w:val="00B36D92"/>
    <w:rsid w:val="00B3718D"/>
    <w:rsid w:val="00B40DB8"/>
    <w:rsid w:val="00B415A0"/>
    <w:rsid w:val="00B43D5D"/>
    <w:rsid w:val="00B44881"/>
    <w:rsid w:val="00B4668C"/>
    <w:rsid w:val="00B4680C"/>
    <w:rsid w:val="00B47459"/>
    <w:rsid w:val="00B47A2B"/>
    <w:rsid w:val="00B47D83"/>
    <w:rsid w:val="00B50BA8"/>
    <w:rsid w:val="00B50FC3"/>
    <w:rsid w:val="00B51B57"/>
    <w:rsid w:val="00B52593"/>
    <w:rsid w:val="00B532D5"/>
    <w:rsid w:val="00B53BCC"/>
    <w:rsid w:val="00B5450B"/>
    <w:rsid w:val="00B55041"/>
    <w:rsid w:val="00B5572B"/>
    <w:rsid w:val="00B55ADD"/>
    <w:rsid w:val="00B55D8C"/>
    <w:rsid w:val="00B56DFB"/>
    <w:rsid w:val="00B56E2B"/>
    <w:rsid w:val="00B57023"/>
    <w:rsid w:val="00B57D6C"/>
    <w:rsid w:val="00B57FD8"/>
    <w:rsid w:val="00B605E1"/>
    <w:rsid w:val="00B61A88"/>
    <w:rsid w:val="00B61C72"/>
    <w:rsid w:val="00B62363"/>
    <w:rsid w:val="00B6236F"/>
    <w:rsid w:val="00B62E9A"/>
    <w:rsid w:val="00B630B8"/>
    <w:rsid w:val="00B639C9"/>
    <w:rsid w:val="00B63FE1"/>
    <w:rsid w:val="00B64589"/>
    <w:rsid w:val="00B64C1E"/>
    <w:rsid w:val="00B65DE6"/>
    <w:rsid w:val="00B6658C"/>
    <w:rsid w:val="00B66780"/>
    <w:rsid w:val="00B7009F"/>
    <w:rsid w:val="00B70B7D"/>
    <w:rsid w:val="00B7158E"/>
    <w:rsid w:val="00B71B5E"/>
    <w:rsid w:val="00B7234C"/>
    <w:rsid w:val="00B737B9"/>
    <w:rsid w:val="00B74929"/>
    <w:rsid w:val="00B75668"/>
    <w:rsid w:val="00B75686"/>
    <w:rsid w:val="00B75F80"/>
    <w:rsid w:val="00B77273"/>
    <w:rsid w:val="00B80578"/>
    <w:rsid w:val="00B80E99"/>
    <w:rsid w:val="00B81C02"/>
    <w:rsid w:val="00B81FF8"/>
    <w:rsid w:val="00B824C0"/>
    <w:rsid w:val="00B83006"/>
    <w:rsid w:val="00B84264"/>
    <w:rsid w:val="00B845A5"/>
    <w:rsid w:val="00B849EB"/>
    <w:rsid w:val="00B84D8D"/>
    <w:rsid w:val="00B85540"/>
    <w:rsid w:val="00B85C8D"/>
    <w:rsid w:val="00B8746B"/>
    <w:rsid w:val="00B92FD3"/>
    <w:rsid w:val="00B93DBE"/>
    <w:rsid w:val="00B93E5E"/>
    <w:rsid w:val="00B93F27"/>
    <w:rsid w:val="00B94076"/>
    <w:rsid w:val="00B9706E"/>
    <w:rsid w:val="00BA1115"/>
    <w:rsid w:val="00BA1AC5"/>
    <w:rsid w:val="00BA2003"/>
    <w:rsid w:val="00BA2549"/>
    <w:rsid w:val="00BA2A5D"/>
    <w:rsid w:val="00BA30A1"/>
    <w:rsid w:val="00BA3957"/>
    <w:rsid w:val="00BA41E6"/>
    <w:rsid w:val="00BA4A66"/>
    <w:rsid w:val="00BA51A7"/>
    <w:rsid w:val="00BA5200"/>
    <w:rsid w:val="00BA659B"/>
    <w:rsid w:val="00BA7BC3"/>
    <w:rsid w:val="00BB040E"/>
    <w:rsid w:val="00BB0898"/>
    <w:rsid w:val="00BB0C5B"/>
    <w:rsid w:val="00BB22D9"/>
    <w:rsid w:val="00BB2FD8"/>
    <w:rsid w:val="00BB3027"/>
    <w:rsid w:val="00BB3088"/>
    <w:rsid w:val="00BB317E"/>
    <w:rsid w:val="00BB3428"/>
    <w:rsid w:val="00BB3E5F"/>
    <w:rsid w:val="00BB5622"/>
    <w:rsid w:val="00BB6B34"/>
    <w:rsid w:val="00BB7700"/>
    <w:rsid w:val="00BB7A04"/>
    <w:rsid w:val="00BB7B29"/>
    <w:rsid w:val="00BB7CFA"/>
    <w:rsid w:val="00BC22EF"/>
    <w:rsid w:val="00BC2871"/>
    <w:rsid w:val="00BC294A"/>
    <w:rsid w:val="00BC2A61"/>
    <w:rsid w:val="00BC3D50"/>
    <w:rsid w:val="00BC4C3A"/>
    <w:rsid w:val="00BC5B13"/>
    <w:rsid w:val="00BC625F"/>
    <w:rsid w:val="00BC68EA"/>
    <w:rsid w:val="00BC6C42"/>
    <w:rsid w:val="00BC72DF"/>
    <w:rsid w:val="00BC7B7A"/>
    <w:rsid w:val="00BC7D66"/>
    <w:rsid w:val="00BD000F"/>
    <w:rsid w:val="00BD0853"/>
    <w:rsid w:val="00BD09D4"/>
    <w:rsid w:val="00BD0A35"/>
    <w:rsid w:val="00BD23C9"/>
    <w:rsid w:val="00BD31A7"/>
    <w:rsid w:val="00BD3895"/>
    <w:rsid w:val="00BD3D35"/>
    <w:rsid w:val="00BD3D6E"/>
    <w:rsid w:val="00BD45D3"/>
    <w:rsid w:val="00BD461C"/>
    <w:rsid w:val="00BD4941"/>
    <w:rsid w:val="00BD4BA8"/>
    <w:rsid w:val="00BD5B8B"/>
    <w:rsid w:val="00BD5E8B"/>
    <w:rsid w:val="00BE1352"/>
    <w:rsid w:val="00BE2E46"/>
    <w:rsid w:val="00BE309D"/>
    <w:rsid w:val="00BE31D7"/>
    <w:rsid w:val="00BE324C"/>
    <w:rsid w:val="00BE34BE"/>
    <w:rsid w:val="00BE3687"/>
    <w:rsid w:val="00BE3CB1"/>
    <w:rsid w:val="00BE3DA7"/>
    <w:rsid w:val="00BE3EAE"/>
    <w:rsid w:val="00BE495B"/>
    <w:rsid w:val="00BE49BA"/>
    <w:rsid w:val="00BE4BFB"/>
    <w:rsid w:val="00BE5197"/>
    <w:rsid w:val="00BE6309"/>
    <w:rsid w:val="00BE6FA6"/>
    <w:rsid w:val="00BE726E"/>
    <w:rsid w:val="00BF0706"/>
    <w:rsid w:val="00BF1C74"/>
    <w:rsid w:val="00BF4028"/>
    <w:rsid w:val="00BF429F"/>
    <w:rsid w:val="00BF45FC"/>
    <w:rsid w:val="00BF4924"/>
    <w:rsid w:val="00BF4A42"/>
    <w:rsid w:val="00BF5619"/>
    <w:rsid w:val="00BF5EEF"/>
    <w:rsid w:val="00BF6030"/>
    <w:rsid w:val="00BF73A8"/>
    <w:rsid w:val="00BF7DE8"/>
    <w:rsid w:val="00C000FA"/>
    <w:rsid w:val="00C008FF"/>
    <w:rsid w:val="00C00B7E"/>
    <w:rsid w:val="00C019C9"/>
    <w:rsid w:val="00C01E54"/>
    <w:rsid w:val="00C0219D"/>
    <w:rsid w:val="00C030F9"/>
    <w:rsid w:val="00C04026"/>
    <w:rsid w:val="00C05100"/>
    <w:rsid w:val="00C05322"/>
    <w:rsid w:val="00C06758"/>
    <w:rsid w:val="00C06CFF"/>
    <w:rsid w:val="00C10EC9"/>
    <w:rsid w:val="00C11773"/>
    <w:rsid w:val="00C12AD2"/>
    <w:rsid w:val="00C12BE5"/>
    <w:rsid w:val="00C139AA"/>
    <w:rsid w:val="00C15442"/>
    <w:rsid w:val="00C1587D"/>
    <w:rsid w:val="00C15D7C"/>
    <w:rsid w:val="00C1625C"/>
    <w:rsid w:val="00C17094"/>
    <w:rsid w:val="00C171B5"/>
    <w:rsid w:val="00C17D4B"/>
    <w:rsid w:val="00C20905"/>
    <w:rsid w:val="00C21277"/>
    <w:rsid w:val="00C221E6"/>
    <w:rsid w:val="00C2348F"/>
    <w:rsid w:val="00C24776"/>
    <w:rsid w:val="00C24A5A"/>
    <w:rsid w:val="00C252A4"/>
    <w:rsid w:val="00C263C1"/>
    <w:rsid w:val="00C30326"/>
    <w:rsid w:val="00C3111E"/>
    <w:rsid w:val="00C318E1"/>
    <w:rsid w:val="00C32CBE"/>
    <w:rsid w:val="00C33FA3"/>
    <w:rsid w:val="00C34885"/>
    <w:rsid w:val="00C34CAD"/>
    <w:rsid w:val="00C3505C"/>
    <w:rsid w:val="00C35EF6"/>
    <w:rsid w:val="00C36009"/>
    <w:rsid w:val="00C36306"/>
    <w:rsid w:val="00C36450"/>
    <w:rsid w:val="00C3682A"/>
    <w:rsid w:val="00C3715F"/>
    <w:rsid w:val="00C41199"/>
    <w:rsid w:val="00C41EC1"/>
    <w:rsid w:val="00C429EF"/>
    <w:rsid w:val="00C42D58"/>
    <w:rsid w:val="00C43247"/>
    <w:rsid w:val="00C43A5C"/>
    <w:rsid w:val="00C4453C"/>
    <w:rsid w:val="00C44CA9"/>
    <w:rsid w:val="00C456CC"/>
    <w:rsid w:val="00C46432"/>
    <w:rsid w:val="00C50275"/>
    <w:rsid w:val="00C5159F"/>
    <w:rsid w:val="00C52BBD"/>
    <w:rsid w:val="00C52FF6"/>
    <w:rsid w:val="00C530AA"/>
    <w:rsid w:val="00C5409F"/>
    <w:rsid w:val="00C54336"/>
    <w:rsid w:val="00C56207"/>
    <w:rsid w:val="00C5625F"/>
    <w:rsid w:val="00C5681A"/>
    <w:rsid w:val="00C56D8C"/>
    <w:rsid w:val="00C606A9"/>
    <w:rsid w:val="00C60781"/>
    <w:rsid w:val="00C608D1"/>
    <w:rsid w:val="00C609C2"/>
    <w:rsid w:val="00C6168C"/>
    <w:rsid w:val="00C627A1"/>
    <w:rsid w:val="00C62ABE"/>
    <w:rsid w:val="00C63097"/>
    <w:rsid w:val="00C6320B"/>
    <w:rsid w:val="00C66356"/>
    <w:rsid w:val="00C66527"/>
    <w:rsid w:val="00C6768D"/>
    <w:rsid w:val="00C67B97"/>
    <w:rsid w:val="00C72CC5"/>
    <w:rsid w:val="00C7385D"/>
    <w:rsid w:val="00C73C17"/>
    <w:rsid w:val="00C7409C"/>
    <w:rsid w:val="00C743BC"/>
    <w:rsid w:val="00C74500"/>
    <w:rsid w:val="00C74646"/>
    <w:rsid w:val="00C74731"/>
    <w:rsid w:val="00C74E1E"/>
    <w:rsid w:val="00C754E2"/>
    <w:rsid w:val="00C76E13"/>
    <w:rsid w:val="00C80636"/>
    <w:rsid w:val="00C81C18"/>
    <w:rsid w:val="00C8239E"/>
    <w:rsid w:val="00C82C3D"/>
    <w:rsid w:val="00C82DCE"/>
    <w:rsid w:val="00C83278"/>
    <w:rsid w:val="00C840BC"/>
    <w:rsid w:val="00C84280"/>
    <w:rsid w:val="00C863FB"/>
    <w:rsid w:val="00C86AF2"/>
    <w:rsid w:val="00C90767"/>
    <w:rsid w:val="00C911CF"/>
    <w:rsid w:val="00C92476"/>
    <w:rsid w:val="00C9351A"/>
    <w:rsid w:val="00C9412F"/>
    <w:rsid w:val="00C941AD"/>
    <w:rsid w:val="00C9448E"/>
    <w:rsid w:val="00C944C0"/>
    <w:rsid w:val="00C949E5"/>
    <w:rsid w:val="00C951E6"/>
    <w:rsid w:val="00C9537B"/>
    <w:rsid w:val="00CA0983"/>
    <w:rsid w:val="00CA0A4A"/>
    <w:rsid w:val="00CA0FB8"/>
    <w:rsid w:val="00CA13D6"/>
    <w:rsid w:val="00CA1FD7"/>
    <w:rsid w:val="00CA3E77"/>
    <w:rsid w:val="00CA51EA"/>
    <w:rsid w:val="00CA58EC"/>
    <w:rsid w:val="00CA6D15"/>
    <w:rsid w:val="00CA7268"/>
    <w:rsid w:val="00CA7BAD"/>
    <w:rsid w:val="00CB063E"/>
    <w:rsid w:val="00CB0E12"/>
    <w:rsid w:val="00CB242D"/>
    <w:rsid w:val="00CB2AB8"/>
    <w:rsid w:val="00CB3072"/>
    <w:rsid w:val="00CB4863"/>
    <w:rsid w:val="00CB54F4"/>
    <w:rsid w:val="00CB6762"/>
    <w:rsid w:val="00CB6AE6"/>
    <w:rsid w:val="00CB6F35"/>
    <w:rsid w:val="00CC1D82"/>
    <w:rsid w:val="00CC243E"/>
    <w:rsid w:val="00CC2A0E"/>
    <w:rsid w:val="00CC341C"/>
    <w:rsid w:val="00CC390F"/>
    <w:rsid w:val="00CC3E9A"/>
    <w:rsid w:val="00CC4771"/>
    <w:rsid w:val="00CC4824"/>
    <w:rsid w:val="00CC5A0F"/>
    <w:rsid w:val="00CC6270"/>
    <w:rsid w:val="00CC64E6"/>
    <w:rsid w:val="00CD1884"/>
    <w:rsid w:val="00CD1BEE"/>
    <w:rsid w:val="00CD568F"/>
    <w:rsid w:val="00CD5997"/>
    <w:rsid w:val="00CD69DA"/>
    <w:rsid w:val="00CD6FFB"/>
    <w:rsid w:val="00CD7B7C"/>
    <w:rsid w:val="00CE0D71"/>
    <w:rsid w:val="00CE0F88"/>
    <w:rsid w:val="00CE23BD"/>
    <w:rsid w:val="00CE2D47"/>
    <w:rsid w:val="00CE449F"/>
    <w:rsid w:val="00CE46F4"/>
    <w:rsid w:val="00CE5162"/>
    <w:rsid w:val="00CE5544"/>
    <w:rsid w:val="00CE57A4"/>
    <w:rsid w:val="00CE627D"/>
    <w:rsid w:val="00CE7BB2"/>
    <w:rsid w:val="00CF13D3"/>
    <w:rsid w:val="00CF164A"/>
    <w:rsid w:val="00CF20B4"/>
    <w:rsid w:val="00CF3159"/>
    <w:rsid w:val="00CF31F3"/>
    <w:rsid w:val="00CF3974"/>
    <w:rsid w:val="00CF3CE6"/>
    <w:rsid w:val="00CF4AAA"/>
    <w:rsid w:val="00CF4E69"/>
    <w:rsid w:val="00CF53DE"/>
    <w:rsid w:val="00D01C0A"/>
    <w:rsid w:val="00D01C67"/>
    <w:rsid w:val="00D01E80"/>
    <w:rsid w:val="00D027B7"/>
    <w:rsid w:val="00D02EAE"/>
    <w:rsid w:val="00D07B6F"/>
    <w:rsid w:val="00D1109D"/>
    <w:rsid w:val="00D111EF"/>
    <w:rsid w:val="00D11795"/>
    <w:rsid w:val="00D11984"/>
    <w:rsid w:val="00D11DDC"/>
    <w:rsid w:val="00D13037"/>
    <w:rsid w:val="00D130E4"/>
    <w:rsid w:val="00D15A6F"/>
    <w:rsid w:val="00D1631F"/>
    <w:rsid w:val="00D1643A"/>
    <w:rsid w:val="00D16750"/>
    <w:rsid w:val="00D16BE5"/>
    <w:rsid w:val="00D17DE2"/>
    <w:rsid w:val="00D17E44"/>
    <w:rsid w:val="00D20A73"/>
    <w:rsid w:val="00D214CC"/>
    <w:rsid w:val="00D228E5"/>
    <w:rsid w:val="00D23AEF"/>
    <w:rsid w:val="00D2749A"/>
    <w:rsid w:val="00D31D3B"/>
    <w:rsid w:val="00D3272F"/>
    <w:rsid w:val="00D3385A"/>
    <w:rsid w:val="00D371D5"/>
    <w:rsid w:val="00D4024A"/>
    <w:rsid w:val="00D4047F"/>
    <w:rsid w:val="00D41FE5"/>
    <w:rsid w:val="00D44FB6"/>
    <w:rsid w:val="00D45052"/>
    <w:rsid w:val="00D4509B"/>
    <w:rsid w:val="00D45209"/>
    <w:rsid w:val="00D45809"/>
    <w:rsid w:val="00D45FDF"/>
    <w:rsid w:val="00D4607C"/>
    <w:rsid w:val="00D4618C"/>
    <w:rsid w:val="00D510AF"/>
    <w:rsid w:val="00D51996"/>
    <w:rsid w:val="00D527C0"/>
    <w:rsid w:val="00D52F85"/>
    <w:rsid w:val="00D5347F"/>
    <w:rsid w:val="00D53D43"/>
    <w:rsid w:val="00D541E6"/>
    <w:rsid w:val="00D546E8"/>
    <w:rsid w:val="00D54D4B"/>
    <w:rsid w:val="00D57471"/>
    <w:rsid w:val="00D575BF"/>
    <w:rsid w:val="00D6072C"/>
    <w:rsid w:val="00D61386"/>
    <w:rsid w:val="00D618D9"/>
    <w:rsid w:val="00D61E9D"/>
    <w:rsid w:val="00D63151"/>
    <w:rsid w:val="00D632C7"/>
    <w:rsid w:val="00D63B1C"/>
    <w:rsid w:val="00D652DE"/>
    <w:rsid w:val="00D65D42"/>
    <w:rsid w:val="00D65F83"/>
    <w:rsid w:val="00D671DC"/>
    <w:rsid w:val="00D678D6"/>
    <w:rsid w:val="00D7108B"/>
    <w:rsid w:val="00D713AA"/>
    <w:rsid w:val="00D717D7"/>
    <w:rsid w:val="00D71E93"/>
    <w:rsid w:val="00D74434"/>
    <w:rsid w:val="00D74660"/>
    <w:rsid w:val="00D7587D"/>
    <w:rsid w:val="00D76712"/>
    <w:rsid w:val="00D76E92"/>
    <w:rsid w:val="00D77A75"/>
    <w:rsid w:val="00D77AA7"/>
    <w:rsid w:val="00D77AEC"/>
    <w:rsid w:val="00D801F9"/>
    <w:rsid w:val="00D8120E"/>
    <w:rsid w:val="00D81B69"/>
    <w:rsid w:val="00D82E24"/>
    <w:rsid w:val="00D846FD"/>
    <w:rsid w:val="00D84B89"/>
    <w:rsid w:val="00D863F9"/>
    <w:rsid w:val="00D86736"/>
    <w:rsid w:val="00D9096A"/>
    <w:rsid w:val="00D90BC3"/>
    <w:rsid w:val="00D918E8"/>
    <w:rsid w:val="00D91A68"/>
    <w:rsid w:val="00D92C18"/>
    <w:rsid w:val="00D94505"/>
    <w:rsid w:val="00D95BCA"/>
    <w:rsid w:val="00D965AA"/>
    <w:rsid w:val="00D96F45"/>
    <w:rsid w:val="00DA009A"/>
    <w:rsid w:val="00DA043D"/>
    <w:rsid w:val="00DA1960"/>
    <w:rsid w:val="00DA29AA"/>
    <w:rsid w:val="00DA39B2"/>
    <w:rsid w:val="00DA4BA9"/>
    <w:rsid w:val="00DA50D4"/>
    <w:rsid w:val="00DA52B4"/>
    <w:rsid w:val="00DA61AD"/>
    <w:rsid w:val="00DA621A"/>
    <w:rsid w:val="00DA650A"/>
    <w:rsid w:val="00DA7D59"/>
    <w:rsid w:val="00DB15CE"/>
    <w:rsid w:val="00DB171A"/>
    <w:rsid w:val="00DB1783"/>
    <w:rsid w:val="00DB2C29"/>
    <w:rsid w:val="00DB46BE"/>
    <w:rsid w:val="00DC06B6"/>
    <w:rsid w:val="00DC09EE"/>
    <w:rsid w:val="00DC0AC1"/>
    <w:rsid w:val="00DC0F0D"/>
    <w:rsid w:val="00DC1324"/>
    <w:rsid w:val="00DC18FF"/>
    <w:rsid w:val="00DC2FB3"/>
    <w:rsid w:val="00DC3208"/>
    <w:rsid w:val="00DC3D54"/>
    <w:rsid w:val="00DC3EC8"/>
    <w:rsid w:val="00DC4D51"/>
    <w:rsid w:val="00DC5D5A"/>
    <w:rsid w:val="00DC6411"/>
    <w:rsid w:val="00DC677E"/>
    <w:rsid w:val="00DC6BF2"/>
    <w:rsid w:val="00DC6DE5"/>
    <w:rsid w:val="00DC6EF6"/>
    <w:rsid w:val="00DC7762"/>
    <w:rsid w:val="00DD0164"/>
    <w:rsid w:val="00DD01FF"/>
    <w:rsid w:val="00DD02E0"/>
    <w:rsid w:val="00DD107D"/>
    <w:rsid w:val="00DD10DA"/>
    <w:rsid w:val="00DD3478"/>
    <w:rsid w:val="00DD360F"/>
    <w:rsid w:val="00DD3FC1"/>
    <w:rsid w:val="00DD5AD1"/>
    <w:rsid w:val="00DD78CA"/>
    <w:rsid w:val="00DE04B9"/>
    <w:rsid w:val="00DE1097"/>
    <w:rsid w:val="00DE150D"/>
    <w:rsid w:val="00DE1834"/>
    <w:rsid w:val="00DE1F00"/>
    <w:rsid w:val="00DE31E6"/>
    <w:rsid w:val="00DE3A36"/>
    <w:rsid w:val="00DE4CBA"/>
    <w:rsid w:val="00DE4DA2"/>
    <w:rsid w:val="00DE5203"/>
    <w:rsid w:val="00DE549E"/>
    <w:rsid w:val="00DE55C4"/>
    <w:rsid w:val="00DE602C"/>
    <w:rsid w:val="00DE650D"/>
    <w:rsid w:val="00DE75E9"/>
    <w:rsid w:val="00DE7F17"/>
    <w:rsid w:val="00DF0156"/>
    <w:rsid w:val="00DF10B2"/>
    <w:rsid w:val="00DF1CCE"/>
    <w:rsid w:val="00DF2F51"/>
    <w:rsid w:val="00DF3C4D"/>
    <w:rsid w:val="00DF3FC8"/>
    <w:rsid w:val="00DF46AB"/>
    <w:rsid w:val="00DF4E64"/>
    <w:rsid w:val="00DF56A7"/>
    <w:rsid w:val="00DF6E68"/>
    <w:rsid w:val="00DF7049"/>
    <w:rsid w:val="00DF72EC"/>
    <w:rsid w:val="00DF7760"/>
    <w:rsid w:val="00E006E3"/>
    <w:rsid w:val="00E00ADC"/>
    <w:rsid w:val="00E01D8F"/>
    <w:rsid w:val="00E029E5"/>
    <w:rsid w:val="00E03581"/>
    <w:rsid w:val="00E048CC"/>
    <w:rsid w:val="00E04A52"/>
    <w:rsid w:val="00E04CBD"/>
    <w:rsid w:val="00E04F7A"/>
    <w:rsid w:val="00E069CD"/>
    <w:rsid w:val="00E072CF"/>
    <w:rsid w:val="00E107EB"/>
    <w:rsid w:val="00E1298B"/>
    <w:rsid w:val="00E13D9F"/>
    <w:rsid w:val="00E154D1"/>
    <w:rsid w:val="00E15DFD"/>
    <w:rsid w:val="00E17546"/>
    <w:rsid w:val="00E20C7F"/>
    <w:rsid w:val="00E223E1"/>
    <w:rsid w:val="00E22678"/>
    <w:rsid w:val="00E2298B"/>
    <w:rsid w:val="00E23173"/>
    <w:rsid w:val="00E24F93"/>
    <w:rsid w:val="00E268BD"/>
    <w:rsid w:val="00E268FF"/>
    <w:rsid w:val="00E26FC3"/>
    <w:rsid w:val="00E27779"/>
    <w:rsid w:val="00E2780F"/>
    <w:rsid w:val="00E27D54"/>
    <w:rsid w:val="00E31A9C"/>
    <w:rsid w:val="00E32431"/>
    <w:rsid w:val="00E33657"/>
    <w:rsid w:val="00E338FD"/>
    <w:rsid w:val="00E33B35"/>
    <w:rsid w:val="00E34AD2"/>
    <w:rsid w:val="00E35162"/>
    <w:rsid w:val="00E354D9"/>
    <w:rsid w:val="00E35E1B"/>
    <w:rsid w:val="00E36799"/>
    <w:rsid w:val="00E37420"/>
    <w:rsid w:val="00E37479"/>
    <w:rsid w:val="00E374E3"/>
    <w:rsid w:val="00E37DCF"/>
    <w:rsid w:val="00E410CB"/>
    <w:rsid w:val="00E41EEB"/>
    <w:rsid w:val="00E42631"/>
    <w:rsid w:val="00E4286D"/>
    <w:rsid w:val="00E43D84"/>
    <w:rsid w:val="00E45A65"/>
    <w:rsid w:val="00E45F11"/>
    <w:rsid w:val="00E4688B"/>
    <w:rsid w:val="00E46A53"/>
    <w:rsid w:val="00E46BEE"/>
    <w:rsid w:val="00E46D7C"/>
    <w:rsid w:val="00E47A87"/>
    <w:rsid w:val="00E50574"/>
    <w:rsid w:val="00E5077B"/>
    <w:rsid w:val="00E509B8"/>
    <w:rsid w:val="00E50DE0"/>
    <w:rsid w:val="00E528E4"/>
    <w:rsid w:val="00E52B2D"/>
    <w:rsid w:val="00E52B33"/>
    <w:rsid w:val="00E54081"/>
    <w:rsid w:val="00E5483F"/>
    <w:rsid w:val="00E5562D"/>
    <w:rsid w:val="00E557AC"/>
    <w:rsid w:val="00E56DF5"/>
    <w:rsid w:val="00E5771C"/>
    <w:rsid w:val="00E57F29"/>
    <w:rsid w:val="00E57FE7"/>
    <w:rsid w:val="00E60755"/>
    <w:rsid w:val="00E6169E"/>
    <w:rsid w:val="00E620E9"/>
    <w:rsid w:val="00E62440"/>
    <w:rsid w:val="00E62C88"/>
    <w:rsid w:val="00E635CB"/>
    <w:rsid w:val="00E66E1C"/>
    <w:rsid w:val="00E67245"/>
    <w:rsid w:val="00E6747E"/>
    <w:rsid w:val="00E70064"/>
    <w:rsid w:val="00E749C4"/>
    <w:rsid w:val="00E75C89"/>
    <w:rsid w:val="00E76A3C"/>
    <w:rsid w:val="00E76AE4"/>
    <w:rsid w:val="00E76E79"/>
    <w:rsid w:val="00E76F72"/>
    <w:rsid w:val="00E76FA1"/>
    <w:rsid w:val="00E77442"/>
    <w:rsid w:val="00E77796"/>
    <w:rsid w:val="00E81967"/>
    <w:rsid w:val="00E81C97"/>
    <w:rsid w:val="00E820C8"/>
    <w:rsid w:val="00E822E9"/>
    <w:rsid w:val="00E82673"/>
    <w:rsid w:val="00E82AC4"/>
    <w:rsid w:val="00E83189"/>
    <w:rsid w:val="00E83F72"/>
    <w:rsid w:val="00E85C3B"/>
    <w:rsid w:val="00E8671B"/>
    <w:rsid w:val="00E8703C"/>
    <w:rsid w:val="00E90B7A"/>
    <w:rsid w:val="00E90D8B"/>
    <w:rsid w:val="00E91461"/>
    <w:rsid w:val="00E91ADB"/>
    <w:rsid w:val="00E91F5D"/>
    <w:rsid w:val="00E927D6"/>
    <w:rsid w:val="00E933E6"/>
    <w:rsid w:val="00E972A9"/>
    <w:rsid w:val="00EA03CB"/>
    <w:rsid w:val="00EA0E70"/>
    <w:rsid w:val="00EA13FB"/>
    <w:rsid w:val="00EA1CC9"/>
    <w:rsid w:val="00EA2165"/>
    <w:rsid w:val="00EA26AD"/>
    <w:rsid w:val="00EA33CF"/>
    <w:rsid w:val="00EA343F"/>
    <w:rsid w:val="00EA3C36"/>
    <w:rsid w:val="00EA415E"/>
    <w:rsid w:val="00EA5E66"/>
    <w:rsid w:val="00EA5FBC"/>
    <w:rsid w:val="00EA7FD0"/>
    <w:rsid w:val="00EB21EF"/>
    <w:rsid w:val="00EB2364"/>
    <w:rsid w:val="00EB3651"/>
    <w:rsid w:val="00EB3660"/>
    <w:rsid w:val="00EB37BA"/>
    <w:rsid w:val="00EB3FFF"/>
    <w:rsid w:val="00EB4103"/>
    <w:rsid w:val="00EB4554"/>
    <w:rsid w:val="00EB5A5E"/>
    <w:rsid w:val="00EB6080"/>
    <w:rsid w:val="00EB6E83"/>
    <w:rsid w:val="00EC073A"/>
    <w:rsid w:val="00EC0A95"/>
    <w:rsid w:val="00EC1451"/>
    <w:rsid w:val="00EC16A6"/>
    <w:rsid w:val="00EC1924"/>
    <w:rsid w:val="00EC1FDD"/>
    <w:rsid w:val="00EC470E"/>
    <w:rsid w:val="00EC47E9"/>
    <w:rsid w:val="00EC4AA4"/>
    <w:rsid w:val="00EC4E2D"/>
    <w:rsid w:val="00EC5733"/>
    <w:rsid w:val="00EC68D6"/>
    <w:rsid w:val="00EC70FC"/>
    <w:rsid w:val="00EC711C"/>
    <w:rsid w:val="00EC75A7"/>
    <w:rsid w:val="00ED10BA"/>
    <w:rsid w:val="00ED1D11"/>
    <w:rsid w:val="00ED2063"/>
    <w:rsid w:val="00ED23BD"/>
    <w:rsid w:val="00ED3C9C"/>
    <w:rsid w:val="00ED460C"/>
    <w:rsid w:val="00ED518B"/>
    <w:rsid w:val="00ED54C6"/>
    <w:rsid w:val="00ED5522"/>
    <w:rsid w:val="00ED5FB9"/>
    <w:rsid w:val="00ED71B0"/>
    <w:rsid w:val="00EE10F7"/>
    <w:rsid w:val="00EE2073"/>
    <w:rsid w:val="00EE2451"/>
    <w:rsid w:val="00EE385D"/>
    <w:rsid w:val="00EE43C6"/>
    <w:rsid w:val="00EE4487"/>
    <w:rsid w:val="00EE4CDB"/>
    <w:rsid w:val="00EE512E"/>
    <w:rsid w:val="00EE55D2"/>
    <w:rsid w:val="00EE6A4E"/>
    <w:rsid w:val="00EE72FF"/>
    <w:rsid w:val="00EE775A"/>
    <w:rsid w:val="00EE7A88"/>
    <w:rsid w:val="00EF03D8"/>
    <w:rsid w:val="00EF0916"/>
    <w:rsid w:val="00EF1272"/>
    <w:rsid w:val="00EF12F5"/>
    <w:rsid w:val="00EF16AF"/>
    <w:rsid w:val="00EF1E2F"/>
    <w:rsid w:val="00EF219C"/>
    <w:rsid w:val="00EF284F"/>
    <w:rsid w:val="00EF2F5F"/>
    <w:rsid w:val="00EF4FD3"/>
    <w:rsid w:val="00EF5508"/>
    <w:rsid w:val="00EF7A09"/>
    <w:rsid w:val="00F009FE"/>
    <w:rsid w:val="00F00A61"/>
    <w:rsid w:val="00F013B3"/>
    <w:rsid w:val="00F0377E"/>
    <w:rsid w:val="00F03BEF"/>
    <w:rsid w:val="00F042A3"/>
    <w:rsid w:val="00F0589F"/>
    <w:rsid w:val="00F07D3C"/>
    <w:rsid w:val="00F07F34"/>
    <w:rsid w:val="00F107CF"/>
    <w:rsid w:val="00F10FC1"/>
    <w:rsid w:val="00F118DF"/>
    <w:rsid w:val="00F11936"/>
    <w:rsid w:val="00F11FD5"/>
    <w:rsid w:val="00F12BB3"/>
    <w:rsid w:val="00F12F45"/>
    <w:rsid w:val="00F1644F"/>
    <w:rsid w:val="00F167CC"/>
    <w:rsid w:val="00F17BBF"/>
    <w:rsid w:val="00F17E60"/>
    <w:rsid w:val="00F20A69"/>
    <w:rsid w:val="00F23385"/>
    <w:rsid w:val="00F23F06"/>
    <w:rsid w:val="00F244D1"/>
    <w:rsid w:val="00F24613"/>
    <w:rsid w:val="00F24CC3"/>
    <w:rsid w:val="00F2516C"/>
    <w:rsid w:val="00F2586F"/>
    <w:rsid w:val="00F25972"/>
    <w:rsid w:val="00F25EED"/>
    <w:rsid w:val="00F2700E"/>
    <w:rsid w:val="00F27622"/>
    <w:rsid w:val="00F27690"/>
    <w:rsid w:val="00F30B31"/>
    <w:rsid w:val="00F30D62"/>
    <w:rsid w:val="00F32745"/>
    <w:rsid w:val="00F33386"/>
    <w:rsid w:val="00F335C6"/>
    <w:rsid w:val="00F33F70"/>
    <w:rsid w:val="00F348A6"/>
    <w:rsid w:val="00F3490E"/>
    <w:rsid w:val="00F34A10"/>
    <w:rsid w:val="00F350E2"/>
    <w:rsid w:val="00F35617"/>
    <w:rsid w:val="00F3578F"/>
    <w:rsid w:val="00F35AD0"/>
    <w:rsid w:val="00F3641D"/>
    <w:rsid w:val="00F372D0"/>
    <w:rsid w:val="00F40419"/>
    <w:rsid w:val="00F40DA1"/>
    <w:rsid w:val="00F41A12"/>
    <w:rsid w:val="00F41F55"/>
    <w:rsid w:val="00F42718"/>
    <w:rsid w:val="00F428B2"/>
    <w:rsid w:val="00F42BCD"/>
    <w:rsid w:val="00F432A9"/>
    <w:rsid w:val="00F434F5"/>
    <w:rsid w:val="00F43A31"/>
    <w:rsid w:val="00F43A8A"/>
    <w:rsid w:val="00F448B3"/>
    <w:rsid w:val="00F44CE7"/>
    <w:rsid w:val="00F4675B"/>
    <w:rsid w:val="00F46CD5"/>
    <w:rsid w:val="00F46D20"/>
    <w:rsid w:val="00F46E87"/>
    <w:rsid w:val="00F4742E"/>
    <w:rsid w:val="00F50352"/>
    <w:rsid w:val="00F505BC"/>
    <w:rsid w:val="00F50E50"/>
    <w:rsid w:val="00F513D9"/>
    <w:rsid w:val="00F514B0"/>
    <w:rsid w:val="00F51C63"/>
    <w:rsid w:val="00F51D5A"/>
    <w:rsid w:val="00F529C7"/>
    <w:rsid w:val="00F52FB9"/>
    <w:rsid w:val="00F530B0"/>
    <w:rsid w:val="00F5399F"/>
    <w:rsid w:val="00F53B17"/>
    <w:rsid w:val="00F5402F"/>
    <w:rsid w:val="00F5445E"/>
    <w:rsid w:val="00F571A0"/>
    <w:rsid w:val="00F57420"/>
    <w:rsid w:val="00F5795C"/>
    <w:rsid w:val="00F57DF2"/>
    <w:rsid w:val="00F60432"/>
    <w:rsid w:val="00F60637"/>
    <w:rsid w:val="00F60A4C"/>
    <w:rsid w:val="00F6283F"/>
    <w:rsid w:val="00F63BF8"/>
    <w:rsid w:val="00F658CC"/>
    <w:rsid w:val="00F65A24"/>
    <w:rsid w:val="00F6772D"/>
    <w:rsid w:val="00F70C17"/>
    <w:rsid w:val="00F70F18"/>
    <w:rsid w:val="00F70FCA"/>
    <w:rsid w:val="00F716A0"/>
    <w:rsid w:val="00F71FEA"/>
    <w:rsid w:val="00F722F6"/>
    <w:rsid w:val="00F72815"/>
    <w:rsid w:val="00F72AE6"/>
    <w:rsid w:val="00F72B7A"/>
    <w:rsid w:val="00F72D8A"/>
    <w:rsid w:val="00F72F12"/>
    <w:rsid w:val="00F74AEF"/>
    <w:rsid w:val="00F74D90"/>
    <w:rsid w:val="00F76937"/>
    <w:rsid w:val="00F76A24"/>
    <w:rsid w:val="00F76EA0"/>
    <w:rsid w:val="00F77604"/>
    <w:rsid w:val="00F80B3B"/>
    <w:rsid w:val="00F81261"/>
    <w:rsid w:val="00F81C82"/>
    <w:rsid w:val="00F833D7"/>
    <w:rsid w:val="00F85660"/>
    <w:rsid w:val="00F85FB7"/>
    <w:rsid w:val="00F8628D"/>
    <w:rsid w:val="00F87B10"/>
    <w:rsid w:val="00F87BEF"/>
    <w:rsid w:val="00F927EC"/>
    <w:rsid w:val="00F92F22"/>
    <w:rsid w:val="00F938DF"/>
    <w:rsid w:val="00F94466"/>
    <w:rsid w:val="00F94942"/>
    <w:rsid w:val="00F94C7F"/>
    <w:rsid w:val="00F950F9"/>
    <w:rsid w:val="00F95278"/>
    <w:rsid w:val="00F9595D"/>
    <w:rsid w:val="00F95CBE"/>
    <w:rsid w:val="00F95F43"/>
    <w:rsid w:val="00F96019"/>
    <w:rsid w:val="00F963E6"/>
    <w:rsid w:val="00F96DC8"/>
    <w:rsid w:val="00F978CC"/>
    <w:rsid w:val="00FA0517"/>
    <w:rsid w:val="00FA1CFA"/>
    <w:rsid w:val="00FA2883"/>
    <w:rsid w:val="00FA3724"/>
    <w:rsid w:val="00FA558D"/>
    <w:rsid w:val="00FA5868"/>
    <w:rsid w:val="00FA6C72"/>
    <w:rsid w:val="00FA701B"/>
    <w:rsid w:val="00FA7164"/>
    <w:rsid w:val="00FB13C8"/>
    <w:rsid w:val="00FB4377"/>
    <w:rsid w:val="00FB630E"/>
    <w:rsid w:val="00FB6312"/>
    <w:rsid w:val="00FB711A"/>
    <w:rsid w:val="00FC0621"/>
    <w:rsid w:val="00FC11FF"/>
    <w:rsid w:val="00FC2A71"/>
    <w:rsid w:val="00FC2DAE"/>
    <w:rsid w:val="00FC34D7"/>
    <w:rsid w:val="00FC3A81"/>
    <w:rsid w:val="00FC54AE"/>
    <w:rsid w:val="00FC5B9F"/>
    <w:rsid w:val="00FC5EF3"/>
    <w:rsid w:val="00FC682F"/>
    <w:rsid w:val="00FC6986"/>
    <w:rsid w:val="00FD04EE"/>
    <w:rsid w:val="00FD0666"/>
    <w:rsid w:val="00FD135E"/>
    <w:rsid w:val="00FD1B6B"/>
    <w:rsid w:val="00FD1E64"/>
    <w:rsid w:val="00FD2077"/>
    <w:rsid w:val="00FD4268"/>
    <w:rsid w:val="00FD431C"/>
    <w:rsid w:val="00FD46B0"/>
    <w:rsid w:val="00FD4756"/>
    <w:rsid w:val="00FD680E"/>
    <w:rsid w:val="00FD7229"/>
    <w:rsid w:val="00FD7EF2"/>
    <w:rsid w:val="00FE03CD"/>
    <w:rsid w:val="00FE09A4"/>
    <w:rsid w:val="00FE1B07"/>
    <w:rsid w:val="00FE2778"/>
    <w:rsid w:val="00FE2BB3"/>
    <w:rsid w:val="00FE3365"/>
    <w:rsid w:val="00FE3B73"/>
    <w:rsid w:val="00FE3DFB"/>
    <w:rsid w:val="00FE4104"/>
    <w:rsid w:val="00FE4381"/>
    <w:rsid w:val="00FE4E4A"/>
    <w:rsid w:val="00FE5452"/>
    <w:rsid w:val="00FE5AA3"/>
    <w:rsid w:val="00FF01E9"/>
    <w:rsid w:val="00FF109C"/>
    <w:rsid w:val="00FF1149"/>
    <w:rsid w:val="00FF4C0F"/>
    <w:rsid w:val="00FF4C31"/>
    <w:rsid w:val="00FF4E48"/>
    <w:rsid w:val="00FF5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D4ED7"/>
  <w15:docId w15:val="{B53789FD-A96C-4A0F-B335-BED41D69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C6320B"/>
  </w:style>
  <w:style w:type="paragraph" w:styleId="Pealkiri1">
    <w:name w:val="heading 1"/>
    <w:basedOn w:val="1"/>
    <w:next w:val="Normaallaad"/>
    <w:link w:val="Pealkiri1Mrk"/>
    <w:uiPriority w:val="9"/>
    <w:qFormat/>
    <w:rsid w:val="00E354D9"/>
    <w:pPr>
      <w:outlineLvl w:val="0"/>
    </w:pPr>
  </w:style>
  <w:style w:type="paragraph" w:styleId="Pealkiri2">
    <w:name w:val="heading 2"/>
    <w:basedOn w:val="Loendilik"/>
    <w:next w:val="Normaallaad"/>
    <w:link w:val="Pealkiri2Mrk"/>
    <w:uiPriority w:val="9"/>
    <w:unhideWhenUsed/>
    <w:qFormat/>
    <w:rsid w:val="00E354D9"/>
    <w:pPr>
      <w:numPr>
        <w:ilvl w:val="1"/>
        <w:numId w:val="1"/>
      </w:numPr>
      <w:outlineLvl w:val="1"/>
    </w:pPr>
    <w:rPr>
      <w:b/>
      <w:bCs/>
    </w:rPr>
  </w:style>
  <w:style w:type="paragraph" w:styleId="Pealkiri3">
    <w:name w:val="heading 3"/>
    <w:basedOn w:val="Loendilik"/>
    <w:next w:val="Normaallaad"/>
    <w:link w:val="Pealkiri3Mrk"/>
    <w:uiPriority w:val="9"/>
    <w:unhideWhenUsed/>
    <w:qFormat/>
    <w:rsid w:val="00E354D9"/>
    <w:pPr>
      <w:numPr>
        <w:ilvl w:val="2"/>
        <w:numId w:val="1"/>
      </w:numPr>
      <w:outlineLvl w:val="2"/>
    </w:pPr>
    <w:rPr>
      <w:u w:val="single"/>
      <w:lang w:val="en-G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8C2CF2"/>
    <w:pPr>
      <w:ind w:left="720"/>
      <w:contextualSpacing/>
    </w:pPr>
  </w:style>
  <w:style w:type="table" w:styleId="Kontuurtabel">
    <w:name w:val="Table Grid"/>
    <w:basedOn w:val="Normaaltabel"/>
    <w:uiPriority w:val="39"/>
    <w:rsid w:val="005D2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FC2DAE"/>
    <w:pPr>
      <w:tabs>
        <w:tab w:val="center" w:pos="4677"/>
        <w:tab w:val="right" w:pos="9355"/>
      </w:tabs>
    </w:pPr>
  </w:style>
  <w:style w:type="character" w:customStyle="1" w:styleId="PisMrk">
    <w:name w:val="Päis Märk"/>
    <w:basedOn w:val="Liguvaikefont"/>
    <w:link w:val="Pis"/>
    <w:uiPriority w:val="99"/>
    <w:rsid w:val="00FC2DAE"/>
  </w:style>
  <w:style w:type="paragraph" w:styleId="Jalus">
    <w:name w:val="footer"/>
    <w:basedOn w:val="Normaallaad"/>
    <w:link w:val="JalusMrk"/>
    <w:uiPriority w:val="99"/>
    <w:unhideWhenUsed/>
    <w:rsid w:val="00FC2DAE"/>
    <w:pPr>
      <w:tabs>
        <w:tab w:val="center" w:pos="4677"/>
        <w:tab w:val="right" w:pos="9355"/>
      </w:tabs>
    </w:pPr>
  </w:style>
  <w:style w:type="character" w:customStyle="1" w:styleId="JalusMrk">
    <w:name w:val="Jalus Märk"/>
    <w:basedOn w:val="Liguvaikefont"/>
    <w:link w:val="Jalus"/>
    <w:uiPriority w:val="99"/>
    <w:rsid w:val="00FC2DAE"/>
  </w:style>
  <w:style w:type="character" w:customStyle="1" w:styleId="Pealkiri1Mrk">
    <w:name w:val="Pealkiri 1 Märk"/>
    <w:basedOn w:val="Liguvaikefont"/>
    <w:link w:val="Pealkiri1"/>
    <w:uiPriority w:val="9"/>
    <w:rsid w:val="00E354D9"/>
    <w:rPr>
      <w:b/>
      <w:bCs/>
    </w:rPr>
  </w:style>
  <w:style w:type="character" w:customStyle="1" w:styleId="Pealkiri2Mrk">
    <w:name w:val="Pealkiri 2 Märk"/>
    <w:basedOn w:val="Liguvaikefont"/>
    <w:link w:val="Pealkiri2"/>
    <w:uiPriority w:val="9"/>
    <w:rsid w:val="00E354D9"/>
    <w:rPr>
      <w:b/>
      <w:bCs/>
    </w:rPr>
  </w:style>
  <w:style w:type="paragraph" w:styleId="Sisukorrapealkiri">
    <w:name w:val="TOC Heading"/>
    <w:basedOn w:val="Pealkiri1"/>
    <w:next w:val="Normaallaad"/>
    <w:uiPriority w:val="39"/>
    <w:unhideWhenUsed/>
    <w:qFormat/>
    <w:rsid w:val="00E354D9"/>
    <w:pPr>
      <w:spacing w:line="259" w:lineRule="auto"/>
      <w:outlineLvl w:val="9"/>
    </w:pPr>
    <w:rPr>
      <w:lang w:eastAsia="ru-RU"/>
    </w:rPr>
  </w:style>
  <w:style w:type="paragraph" w:customStyle="1" w:styleId="1">
    <w:name w:val="Стиль1"/>
    <w:basedOn w:val="Loendilik"/>
    <w:qFormat/>
    <w:rsid w:val="00E354D9"/>
    <w:pPr>
      <w:numPr>
        <w:numId w:val="1"/>
      </w:numPr>
    </w:pPr>
    <w:rPr>
      <w:b/>
      <w:bCs/>
    </w:rPr>
  </w:style>
  <w:style w:type="character" w:customStyle="1" w:styleId="Pealkiri3Mrk">
    <w:name w:val="Pealkiri 3 Märk"/>
    <w:basedOn w:val="Liguvaikefont"/>
    <w:link w:val="Pealkiri3"/>
    <w:uiPriority w:val="9"/>
    <w:rsid w:val="00E354D9"/>
    <w:rPr>
      <w:u w:val="single"/>
      <w:lang w:val="en-GB"/>
    </w:rPr>
  </w:style>
  <w:style w:type="paragraph" w:styleId="SK2">
    <w:name w:val="toc 2"/>
    <w:basedOn w:val="Normaallaad"/>
    <w:next w:val="Normaallaad"/>
    <w:autoRedefine/>
    <w:uiPriority w:val="39"/>
    <w:unhideWhenUsed/>
    <w:rsid w:val="00E354D9"/>
    <w:pPr>
      <w:spacing w:after="100"/>
      <w:ind w:left="240"/>
    </w:pPr>
  </w:style>
  <w:style w:type="paragraph" w:styleId="SK3">
    <w:name w:val="toc 3"/>
    <w:basedOn w:val="Normaallaad"/>
    <w:next w:val="Normaallaad"/>
    <w:autoRedefine/>
    <w:uiPriority w:val="39"/>
    <w:unhideWhenUsed/>
    <w:rsid w:val="00E354D9"/>
    <w:pPr>
      <w:spacing w:after="100"/>
      <w:ind w:left="480"/>
    </w:pPr>
  </w:style>
  <w:style w:type="character" w:styleId="Hperlink">
    <w:name w:val="Hyperlink"/>
    <w:basedOn w:val="Liguvaikefont"/>
    <w:uiPriority w:val="99"/>
    <w:unhideWhenUsed/>
    <w:rsid w:val="00E354D9"/>
    <w:rPr>
      <w:color w:val="0563C1" w:themeColor="hyperlink"/>
      <w:u w:val="single"/>
    </w:rPr>
  </w:style>
  <w:style w:type="paragraph" w:styleId="SK1">
    <w:name w:val="toc 1"/>
    <w:basedOn w:val="Normaallaad"/>
    <w:next w:val="Normaallaad"/>
    <w:autoRedefine/>
    <w:uiPriority w:val="39"/>
    <w:unhideWhenUsed/>
    <w:rsid w:val="004F2CE0"/>
    <w:pPr>
      <w:tabs>
        <w:tab w:val="left" w:pos="480"/>
        <w:tab w:val="right" w:leader="dot" w:pos="9016"/>
      </w:tabs>
      <w:spacing w:after="100"/>
    </w:pPr>
  </w:style>
  <w:style w:type="character" w:styleId="Kommentaariviide">
    <w:name w:val="annotation reference"/>
    <w:basedOn w:val="Liguvaikefont"/>
    <w:unhideWhenUsed/>
    <w:rsid w:val="004B2A5D"/>
    <w:rPr>
      <w:sz w:val="16"/>
      <w:szCs w:val="16"/>
    </w:rPr>
  </w:style>
  <w:style w:type="paragraph" w:styleId="Kommentaaritekst">
    <w:name w:val="annotation text"/>
    <w:basedOn w:val="Normaallaad"/>
    <w:link w:val="KommentaaritekstMrk"/>
    <w:unhideWhenUsed/>
    <w:rsid w:val="004B2A5D"/>
    <w:rPr>
      <w:sz w:val="20"/>
      <w:szCs w:val="20"/>
    </w:rPr>
  </w:style>
  <w:style w:type="character" w:customStyle="1" w:styleId="KommentaaritekstMrk">
    <w:name w:val="Kommentaari tekst Märk"/>
    <w:basedOn w:val="Liguvaikefont"/>
    <w:link w:val="Kommentaaritekst"/>
    <w:rsid w:val="004B2A5D"/>
    <w:rPr>
      <w:sz w:val="20"/>
      <w:szCs w:val="20"/>
    </w:rPr>
  </w:style>
  <w:style w:type="paragraph" w:styleId="Kommentaariteema">
    <w:name w:val="annotation subject"/>
    <w:basedOn w:val="Kommentaaritekst"/>
    <w:next w:val="Kommentaaritekst"/>
    <w:link w:val="KommentaariteemaMrk"/>
    <w:uiPriority w:val="99"/>
    <w:semiHidden/>
    <w:unhideWhenUsed/>
    <w:rsid w:val="004B2A5D"/>
    <w:rPr>
      <w:b/>
      <w:bCs/>
    </w:rPr>
  </w:style>
  <w:style w:type="character" w:customStyle="1" w:styleId="KommentaariteemaMrk">
    <w:name w:val="Kommentaari teema Märk"/>
    <w:basedOn w:val="KommentaaritekstMrk"/>
    <w:link w:val="Kommentaariteema"/>
    <w:uiPriority w:val="99"/>
    <w:semiHidden/>
    <w:rsid w:val="004B2A5D"/>
    <w:rPr>
      <w:b/>
      <w:bCs/>
      <w:sz w:val="20"/>
      <w:szCs w:val="20"/>
    </w:rPr>
  </w:style>
  <w:style w:type="paragraph" w:styleId="Redaktsioon">
    <w:name w:val="Revision"/>
    <w:hidden/>
    <w:uiPriority w:val="99"/>
    <w:semiHidden/>
    <w:rsid w:val="004B2A5D"/>
  </w:style>
  <w:style w:type="character" w:customStyle="1" w:styleId="UnresolvedMention1">
    <w:name w:val="Unresolved Mention1"/>
    <w:basedOn w:val="Liguvaikefont"/>
    <w:uiPriority w:val="99"/>
    <w:semiHidden/>
    <w:unhideWhenUsed/>
    <w:rsid w:val="00A473AD"/>
    <w:rPr>
      <w:color w:val="605E5C"/>
      <w:shd w:val="clear" w:color="auto" w:fill="E1DFDD"/>
    </w:rPr>
  </w:style>
  <w:style w:type="paragraph" w:styleId="Normaallaadveeb">
    <w:name w:val="Normal (Web)"/>
    <w:basedOn w:val="Normaallaad"/>
    <w:uiPriority w:val="99"/>
    <w:unhideWhenUsed/>
    <w:rsid w:val="0057673B"/>
    <w:pPr>
      <w:spacing w:before="100" w:beforeAutospacing="1" w:after="100" w:afterAutospacing="1"/>
    </w:pPr>
    <w:rPr>
      <w:rFonts w:eastAsia="Times New Roman"/>
      <w:lang w:eastAsia="ru-RU"/>
    </w:rPr>
  </w:style>
  <w:style w:type="character" w:styleId="Klastatudhperlink">
    <w:name w:val="FollowedHyperlink"/>
    <w:basedOn w:val="Liguvaikefont"/>
    <w:uiPriority w:val="99"/>
    <w:semiHidden/>
    <w:unhideWhenUsed/>
    <w:rsid w:val="00BD23C9"/>
    <w:rPr>
      <w:color w:val="954F72" w:themeColor="followedHyperlink"/>
      <w:u w:val="single"/>
    </w:rPr>
  </w:style>
  <w:style w:type="paragraph" w:customStyle="1" w:styleId="default">
    <w:name w:val="default"/>
    <w:basedOn w:val="Normaallaad"/>
    <w:rsid w:val="008A7836"/>
    <w:pPr>
      <w:spacing w:before="100" w:beforeAutospacing="1" w:after="100" w:afterAutospacing="1"/>
    </w:pPr>
    <w:rPr>
      <w:rFonts w:eastAsia="Times New Roman"/>
      <w:lang w:eastAsia="ru-RU"/>
    </w:rPr>
  </w:style>
  <w:style w:type="character" w:styleId="Rhutus">
    <w:name w:val="Emphasis"/>
    <w:basedOn w:val="Liguvaikefont"/>
    <w:uiPriority w:val="20"/>
    <w:qFormat/>
    <w:rsid w:val="008A7836"/>
    <w:rPr>
      <w:i/>
      <w:iCs/>
    </w:rPr>
  </w:style>
  <w:style w:type="paragraph" w:styleId="Allmrkusetekst">
    <w:name w:val="footnote text"/>
    <w:basedOn w:val="Normaallaad"/>
    <w:link w:val="AllmrkusetekstMrk"/>
    <w:uiPriority w:val="99"/>
    <w:semiHidden/>
    <w:unhideWhenUsed/>
    <w:rsid w:val="00A9120A"/>
    <w:rPr>
      <w:sz w:val="20"/>
      <w:szCs w:val="20"/>
    </w:rPr>
  </w:style>
  <w:style w:type="character" w:customStyle="1" w:styleId="AllmrkusetekstMrk">
    <w:name w:val="Allmärkuse tekst Märk"/>
    <w:basedOn w:val="Liguvaikefont"/>
    <w:link w:val="Allmrkusetekst"/>
    <w:uiPriority w:val="99"/>
    <w:semiHidden/>
    <w:rsid w:val="00A9120A"/>
    <w:rPr>
      <w:sz w:val="20"/>
      <w:szCs w:val="20"/>
    </w:rPr>
  </w:style>
  <w:style w:type="character" w:styleId="Allmrkuseviide">
    <w:name w:val="footnote reference"/>
    <w:basedOn w:val="Liguvaikefont"/>
    <w:uiPriority w:val="99"/>
    <w:semiHidden/>
    <w:unhideWhenUsed/>
    <w:rsid w:val="00A9120A"/>
    <w:rPr>
      <w:vertAlign w:val="superscript"/>
    </w:rPr>
  </w:style>
  <w:style w:type="paragraph" w:styleId="Pealdis">
    <w:name w:val="caption"/>
    <w:basedOn w:val="Normaallaad"/>
    <w:next w:val="Normaallaad"/>
    <w:uiPriority w:val="35"/>
    <w:unhideWhenUsed/>
    <w:qFormat/>
    <w:rsid w:val="00DA39B2"/>
    <w:pPr>
      <w:spacing w:after="200"/>
      <w:jc w:val="right"/>
    </w:pPr>
    <w:rPr>
      <w:iCs/>
      <w:sz w:val="22"/>
      <w:szCs w:val="18"/>
    </w:rPr>
  </w:style>
  <w:style w:type="character" w:styleId="Tugev">
    <w:name w:val="Strong"/>
    <w:basedOn w:val="Liguvaikefont"/>
    <w:uiPriority w:val="22"/>
    <w:qFormat/>
    <w:rsid w:val="00B167DB"/>
    <w:rPr>
      <w:b/>
      <w:bCs/>
    </w:rPr>
  </w:style>
  <w:style w:type="numbering" w:customStyle="1" w:styleId="a">
    <w:name w:val="Стиль нумерованный"/>
    <w:basedOn w:val="Loendita"/>
    <w:rsid w:val="00FD7229"/>
    <w:pPr>
      <w:numPr>
        <w:numId w:val="5"/>
      </w:numPr>
    </w:pPr>
  </w:style>
  <w:style w:type="paragraph" w:customStyle="1" w:styleId="2">
    <w:name w:val="Стиль2"/>
    <w:basedOn w:val="Pealkiri2"/>
    <w:rsid w:val="00FD7229"/>
    <w:pPr>
      <w:keepNext/>
      <w:numPr>
        <w:ilvl w:val="0"/>
        <w:numId w:val="6"/>
      </w:numPr>
      <w:spacing w:before="120" w:after="60"/>
      <w:contextualSpacing w:val="0"/>
    </w:pPr>
    <w:rPr>
      <w:rFonts w:eastAsia="Times New Roman" w:cs="Arial"/>
      <w:iCs/>
      <w:szCs w:val="28"/>
      <w:lang w:eastAsia="ru-RU"/>
    </w:rPr>
  </w:style>
  <w:style w:type="paragraph" w:customStyle="1" w:styleId="ParaAttribute1">
    <w:name w:val="ParaAttribute1"/>
    <w:uiPriority w:val="99"/>
    <w:rsid w:val="00962F56"/>
    <w:rPr>
      <w:rFonts w:eastAsia="Batang"/>
      <w:sz w:val="20"/>
      <w:szCs w:val="20"/>
      <w:lang w:val="sv-SE" w:eastAsia="sv-SE"/>
    </w:rPr>
  </w:style>
  <w:style w:type="paragraph" w:styleId="Kehatekst">
    <w:name w:val="Body Text"/>
    <w:basedOn w:val="Normaallaad"/>
    <w:link w:val="KehatekstMrk"/>
    <w:rsid w:val="003F51B3"/>
    <w:pPr>
      <w:jc w:val="both"/>
    </w:pPr>
    <w:rPr>
      <w:rFonts w:eastAsia="Times New Roman"/>
    </w:rPr>
  </w:style>
  <w:style w:type="character" w:customStyle="1" w:styleId="KehatekstMrk">
    <w:name w:val="Kehatekst Märk"/>
    <w:basedOn w:val="Liguvaikefont"/>
    <w:link w:val="Kehatekst"/>
    <w:rsid w:val="003F51B3"/>
    <w:rPr>
      <w:rFonts w:eastAsia="Times New Roman"/>
    </w:rPr>
  </w:style>
  <w:style w:type="paragraph" w:customStyle="1" w:styleId="Default0">
    <w:name w:val="Default"/>
    <w:rsid w:val="00F35617"/>
    <w:pPr>
      <w:autoSpaceDE w:val="0"/>
      <w:autoSpaceDN w:val="0"/>
      <w:adjustRightInd w:val="0"/>
    </w:pPr>
    <w:rPr>
      <w:rFonts w:ascii="Cambria" w:hAnsi="Cambria" w:cs="Cambria"/>
      <w:color w:val="000000"/>
    </w:rPr>
  </w:style>
  <w:style w:type="paragraph" w:styleId="Loend2">
    <w:name w:val="List 2"/>
    <w:basedOn w:val="Normaallaad"/>
    <w:uiPriority w:val="99"/>
    <w:qFormat/>
    <w:rsid w:val="00583722"/>
    <w:pPr>
      <w:contextualSpacing/>
      <w:jc w:val="both"/>
    </w:pPr>
    <w:rPr>
      <w:rFonts w:eastAsia="Calibri"/>
      <w:szCs w:val="22"/>
      <w:lang w:val="et-EE"/>
    </w:rPr>
  </w:style>
  <w:style w:type="paragraph" w:styleId="Teatmeallikateloendipealkiri">
    <w:name w:val="toa heading"/>
    <w:basedOn w:val="Normaallaad"/>
    <w:next w:val="Normaallaad"/>
    <w:uiPriority w:val="99"/>
    <w:semiHidden/>
    <w:unhideWhenUsed/>
    <w:rsid w:val="00F76EA0"/>
    <w:pPr>
      <w:spacing w:before="120"/>
    </w:pPr>
    <w:rPr>
      <w:rFonts w:asciiTheme="majorHAnsi" w:eastAsiaTheme="majorEastAsia" w:hAnsiTheme="majorHAnsi" w:cstheme="majorBidi"/>
      <w:b/>
      <w:bCs/>
    </w:rPr>
  </w:style>
  <w:style w:type="character" w:customStyle="1" w:styleId="UnresolvedMention2">
    <w:name w:val="Unresolved Mention2"/>
    <w:basedOn w:val="Liguvaikefont"/>
    <w:uiPriority w:val="99"/>
    <w:semiHidden/>
    <w:unhideWhenUsed/>
    <w:rsid w:val="005201DC"/>
    <w:rPr>
      <w:color w:val="605E5C"/>
      <w:shd w:val="clear" w:color="auto" w:fill="E1DFDD"/>
    </w:rPr>
  </w:style>
  <w:style w:type="paragraph" w:styleId="Jutumullitekst">
    <w:name w:val="Balloon Text"/>
    <w:basedOn w:val="Normaallaad"/>
    <w:link w:val="JutumullitekstMrk"/>
    <w:uiPriority w:val="99"/>
    <w:semiHidden/>
    <w:unhideWhenUsed/>
    <w:rsid w:val="00153BF4"/>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53BF4"/>
    <w:rPr>
      <w:rFonts w:ascii="Segoe UI" w:hAnsi="Segoe UI" w:cs="Segoe UI"/>
      <w:sz w:val="18"/>
      <w:szCs w:val="18"/>
    </w:rPr>
  </w:style>
  <w:style w:type="character" w:customStyle="1" w:styleId="UnresolvedMention3">
    <w:name w:val="Unresolved Mention3"/>
    <w:basedOn w:val="Liguvaikefont"/>
    <w:uiPriority w:val="99"/>
    <w:semiHidden/>
    <w:unhideWhenUsed/>
    <w:rsid w:val="00095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37114">
      <w:bodyDiv w:val="1"/>
      <w:marLeft w:val="0"/>
      <w:marRight w:val="0"/>
      <w:marTop w:val="0"/>
      <w:marBottom w:val="0"/>
      <w:divBdr>
        <w:top w:val="none" w:sz="0" w:space="0" w:color="auto"/>
        <w:left w:val="none" w:sz="0" w:space="0" w:color="auto"/>
        <w:bottom w:val="none" w:sz="0" w:space="0" w:color="auto"/>
        <w:right w:val="none" w:sz="0" w:space="0" w:color="auto"/>
      </w:divBdr>
      <w:divsChild>
        <w:div w:id="1018238801">
          <w:marLeft w:val="0"/>
          <w:marRight w:val="0"/>
          <w:marTop w:val="0"/>
          <w:marBottom w:val="0"/>
          <w:divBdr>
            <w:top w:val="none" w:sz="0" w:space="0" w:color="auto"/>
            <w:left w:val="none" w:sz="0" w:space="0" w:color="auto"/>
            <w:bottom w:val="none" w:sz="0" w:space="0" w:color="auto"/>
            <w:right w:val="none" w:sz="0" w:space="0" w:color="auto"/>
          </w:divBdr>
          <w:divsChild>
            <w:div w:id="442069161">
              <w:marLeft w:val="0"/>
              <w:marRight w:val="0"/>
              <w:marTop w:val="0"/>
              <w:marBottom w:val="0"/>
              <w:divBdr>
                <w:top w:val="none" w:sz="0" w:space="0" w:color="auto"/>
                <w:left w:val="none" w:sz="0" w:space="0" w:color="auto"/>
                <w:bottom w:val="none" w:sz="0" w:space="0" w:color="auto"/>
                <w:right w:val="none" w:sz="0" w:space="0" w:color="auto"/>
              </w:divBdr>
              <w:divsChild>
                <w:div w:id="10921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5742">
      <w:bodyDiv w:val="1"/>
      <w:marLeft w:val="0"/>
      <w:marRight w:val="0"/>
      <w:marTop w:val="0"/>
      <w:marBottom w:val="0"/>
      <w:divBdr>
        <w:top w:val="none" w:sz="0" w:space="0" w:color="auto"/>
        <w:left w:val="none" w:sz="0" w:space="0" w:color="auto"/>
        <w:bottom w:val="none" w:sz="0" w:space="0" w:color="auto"/>
        <w:right w:val="none" w:sz="0" w:space="0" w:color="auto"/>
      </w:divBdr>
    </w:div>
    <w:div w:id="168107491">
      <w:bodyDiv w:val="1"/>
      <w:marLeft w:val="0"/>
      <w:marRight w:val="0"/>
      <w:marTop w:val="0"/>
      <w:marBottom w:val="0"/>
      <w:divBdr>
        <w:top w:val="none" w:sz="0" w:space="0" w:color="auto"/>
        <w:left w:val="none" w:sz="0" w:space="0" w:color="auto"/>
        <w:bottom w:val="none" w:sz="0" w:space="0" w:color="auto"/>
        <w:right w:val="none" w:sz="0" w:space="0" w:color="auto"/>
      </w:divBdr>
    </w:div>
    <w:div w:id="221135058">
      <w:bodyDiv w:val="1"/>
      <w:marLeft w:val="0"/>
      <w:marRight w:val="0"/>
      <w:marTop w:val="0"/>
      <w:marBottom w:val="0"/>
      <w:divBdr>
        <w:top w:val="none" w:sz="0" w:space="0" w:color="auto"/>
        <w:left w:val="none" w:sz="0" w:space="0" w:color="auto"/>
        <w:bottom w:val="none" w:sz="0" w:space="0" w:color="auto"/>
        <w:right w:val="none" w:sz="0" w:space="0" w:color="auto"/>
      </w:divBdr>
    </w:div>
    <w:div w:id="230893152">
      <w:bodyDiv w:val="1"/>
      <w:marLeft w:val="0"/>
      <w:marRight w:val="0"/>
      <w:marTop w:val="0"/>
      <w:marBottom w:val="0"/>
      <w:divBdr>
        <w:top w:val="none" w:sz="0" w:space="0" w:color="auto"/>
        <w:left w:val="none" w:sz="0" w:space="0" w:color="auto"/>
        <w:bottom w:val="none" w:sz="0" w:space="0" w:color="auto"/>
        <w:right w:val="none" w:sz="0" w:space="0" w:color="auto"/>
      </w:divBdr>
      <w:divsChild>
        <w:div w:id="248393461">
          <w:marLeft w:val="0"/>
          <w:marRight w:val="0"/>
          <w:marTop w:val="0"/>
          <w:marBottom w:val="0"/>
          <w:divBdr>
            <w:top w:val="none" w:sz="0" w:space="0" w:color="auto"/>
            <w:left w:val="none" w:sz="0" w:space="0" w:color="auto"/>
            <w:bottom w:val="none" w:sz="0" w:space="0" w:color="auto"/>
            <w:right w:val="none" w:sz="0" w:space="0" w:color="auto"/>
          </w:divBdr>
          <w:divsChild>
            <w:div w:id="1862741289">
              <w:marLeft w:val="0"/>
              <w:marRight w:val="0"/>
              <w:marTop w:val="0"/>
              <w:marBottom w:val="0"/>
              <w:divBdr>
                <w:top w:val="none" w:sz="0" w:space="0" w:color="auto"/>
                <w:left w:val="none" w:sz="0" w:space="0" w:color="auto"/>
                <w:bottom w:val="none" w:sz="0" w:space="0" w:color="auto"/>
                <w:right w:val="none" w:sz="0" w:space="0" w:color="auto"/>
              </w:divBdr>
              <w:divsChild>
                <w:div w:id="2335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8338">
      <w:bodyDiv w:val="1"/>
      <w:marLeft w:val="0"/>
      <w:marRight w:val="0"/>
      <w:marTop w:val="0"/>
      <w:marBottom w:val="0"/>
      <w:divBdr>
        <w:top w:val="none" w:sz="0" w:space="0" w:color="auto"/>
        <w:left w:val="none" w:sz="0" w:space="0" w:color="auto"/>
        <w:bottom w:val="none" w:sz="0" w:space="0" w:color="auto"/>
        <w:right w:val="none" w:sz="0" w:space="0" w:color="auto"/>
      </w:divBdr>
      <w:divsChild>
        <w:div w:id="602688641">
          <w:marLeft w:val="0"/>
          <w:marRight w:val="0"/>
          <w:marTop w:val="0"/>
          <w:marBottom w:val="0"/>
          <w:divBdr>
            <w:top w:val="none" w:sz="0" w:space="0" w:color="auto"/>
            <w:left w:val="none" w:sz="0" w:space="0" w:color="auto"/>
            <w:bottom w:val="none" w:sz="0" w:space="0" w:color="auto"/>
            <w:right w:val="none" w:sz="0" w:space="0" w:color="auto"/>
          </w:divBdr>
          <w:divsChild>
            <w:div w:id="533494363">
              <w:marLeft w:val="0"/>
              <w:marRight w:val="0"/>
              <w:marTop w:val="0"/>
              <w:marBottom w:val="0"/>
              <w:divBdr>
                <w:top w:val="none" w:sz="0" w:space="0" w:color="auto"/>
                <w:left w:val="none" w:sz="0" w:space="0" w:color="auto"/>
                <w:bottom w:val="none" w:sz="0" w:space="0" w:color="auto"/>
                <w:right w:val="none" w:sz="0" w:space="0" w:color="auto"/>
              </w:divBdr>
              <w:divsChild>
                <w:div w:id="1473861946">
                  <w:marLeft w:val="0"/>
                  <w:marRight w:val="0"/>
                  <w:marTop w:val="0"/>
                  <w:marBottom w:val="0"/>
                  <w:divBdr>
                    <w:top w:val="none" w:sz="0" w:space="0" w:color="auto"/>
                    <w:left w:val="none" w:sz="0" w:space="0" w:color="auto"/>
                    <w:bottom w:val="none" w:sz="0" w:space="0" w:color="auto"/>
                    <w:right w:val="none" w:sz="0" w:space="0" w:color="auto"/>
                  </w:divBdr>
                  <w:divsChild>
                    <w:div w:id="20766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119342">
      <w:bodyDiv w:val="1"/>
      <w:marLeft w:val="0"/>
      <w:marRight w:val="0"/>
      <w:marTop w:val="0"/>
      <w:marBottom w:val="0"/>
      <w:divBdr>
        <w:top w:val="none" w:sz="0" w:space="0" w:color="auto"/>
        <w:left w:val="none" w:sz="0" w:space="0" w:color="auto"/>
        <w:bottom w:val="none" w:sz="0" w:space="0" w:color="auto"/>
        <w:right w:val="none" w:sz="0" w:space="0" w:color="auto"/>
      </w:divBdr>
    </w:div>
    <w:div w:id="261761193">
      <w:bodyDiv w:val="1"/>
      <w:marLeft w:val="0"/>
      <w:marRight w:val="0"/>
      <w:marTop w:val="0"/>
      <w:marBottom w:val="0"/>
      <w:divBdr>
        <w:top w:val="none" w:sz="0" w:space="0" w:color="auto"/>
        <w:left w:val="none" w:sz="0" w:space="0" w:color="auto"/>
        <w:bottom w:val="none" w:sz="0" w:space="0" w:color="auto"/>
        <w:right w:val="none" w:sz="0" w:space="0" w:color="auto"/>
      </w:divBdr>
    </w:div>
    <w:div w:id="326520801">
      <w:bodyDiv w:val="1"/>
      <w:marLeft w:val="0"/>
      <w:marRight w:val="0"/>
      <w:marTop w:val="0"/>
      <w:marBottom w:val="0"/>
      <w:divBdr>
        <w:top w:val="none" w:sz="0" w:space="0" w:color="auto"/>
        <w:left w:val="none" w:sz="0" w:space="0" w:color="auto"/>
        <w:bottom w:val="none" w:sz="0" w:space="0" w:color="auto"/>
        <w:right w:val="none" w:sz="0" w:space="0" w:color="auto"/>
      </w:divBdr>
      <w:divsChild>
        <w:div w:id="878006915">
          <w:marLeft w:val="0"/>
          <w:marRight w:val="0"/>
          <w:marTop w:val="0"/>
          <w:marBottom w:val="0"/>
          <w:divBdr>
            <w:top w:val="none" w:sz="0" w:space="0" w:color="auto"/>
            <w:left w:val="none" w:sz="0" w:space="0" w:color="auto"/>
            <w:bottom w:val="none" w:sz="0" w:space="0" w:color="auto"/>
            <w:right w:val="none" w:sz="0" w:space="0" w:color="auto"/>
          </w:divBdr>
          <w:divsChild>
            <w:div w:id="912855873">
              <w:marLeft w:val="0"/>
              <w:marRight w:val="0"/>
              <w:marTop w:val="0"/>
              <w:marBottom w:val="0"/>
              <w:divBdr>
                <w:top w:val="none" w:sz="0" w:space="0" w:color="auto"/>
                <w:left w:val="none" w:sz="0" w:space="0" w:color="auto"/>
                <w:bottom w:val="none" w:sz="0" w:space="0" w:color="auto"/>
                <w:right w:val="none" w:sz="0" w:space="0" w:color="auto"/>
              </w:divBdr>
              <w:divsChild>
                <w:div w:id="3191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8107">
      <w:bodyDiv w:val="1"/>
      <w:marLeft w:val="0"/>
      <w:marRight w:val="0"/>
      <w:marTop w:val="0"/>
      <w:marBottom w:val="0"/>
      <w:divBdr>
        <w:top w:val="none" w:sz="0" w:space="0" w:color="auto"/>
        <w:left w:val="none" w:sz="0" w:space="0" w:color="auto"/>
        <w:bottom w:val="none" w:sz="0" w:space="0" w:color="auto"/>
        <w:right w:val="none" w:sz="0" w:space="0" w:color="auto"/>
      </w:divBdr>
      <w:divsChild>
        <w:div w:id="1252005853">
          <w:marLeft w:val="0"/>
          <w:marRight w:val="0"/>
          <w:marTop w:val="0"/>
          <w:marBottom w:val="0"/>
          <w:divBdr>
            <w:top w:val="none" w:sz="0" w:space="0" w:color="auto"/>
            <w:left w:val="none" w:sz="0" w:space="0" w:color="auto"/>
            <w:bottom w:val="none" w:sz="0" w:space="0" w:color="auto"/>
            <w:right w:val="none" w:sz="0" w:space="0" w:color="auto"/>
          </w:divBdr>
          <w:divsChild>
            <w:div w:id="1640259235">
              <w:marLeft w:val="0"/>
              <w:marRight w:val="0"/>
              <w:marTop w:val="0"/>
              <w:marBottom w:val="0"/>
              <w:divBdr>
                <w:top w:val="none" w:sz="0" w:space="0" w:color="auto"/>
                <w:left w:val="none" w:sz="0" w:space="0" w:color="auto"/>
                <w:bottom w:val="none" w:sz="0" w:space="0" w:color="auto"/>
                <w:right w:val="none" w:sz="0" w:space="0" w:color="auto"/>
              </w:divBdr>
              <w:divsChild>
                <w:div w:id="14638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14620">
      <w:bodyDiv w:val="1"/>
      <w:marLeft w:val="0"/>
      <w:marRight w:val="0"/>
      <w:marTop w:val="0"/>
      <w:marBottom w:val="0"/>
      <w:divBdr>
        <w:top w:val="none" w:sz="0" w:space="0" w:color="auto"/>
        <w:left w:val="none" w:sz="0" w:space="0" w:color="auto"/>
        <w:bottom w:val="none" w:sz="0" w:space="0" w:color="auto"/>
        <w:right w:val="none" w:sz="0" w:space="0" w:color="auto"/>
      </w:divBdr>
      <w:divsChild>
        <w:div w:id="1577544418">
          <w:marLeft w:val="0"/>
          <w:marRight w:val="0"/>
          <w:marTop w:val="0"/>
          <w:marBottom w:val="0"/>
          <w:divBdr>
            <w:top w:val="none" w:sz="0" w:space="0" w:color="auto"/>
            <w:left w:val="none" w:sz="0" w:space="0" w:color="auto"/>
            <w:bottom w:val="none" w:sz="0" w:space="0" w:color="auto"/>
            <w:right w:val="none" w:sz="0" w:space="0" w:color="auto"/>
          </w:divBdr>
          <w:divsChild>
            <w:div w:id="1593272273">
              <w:marLeft w:val="0"/>
              <w:marRight w:val="0"/>
              <w:marTop w:val="0"/>
              <w:marBottom w:val="0"/>
              <w:divBdr>
                <w:top w:val="none" w:sz="0" w:space="0" w:color="auto"/>
                <w:left w:val="none" w:sz="0" w:space="0" w:color="auto"/>
                <w:bottom w:val="none" w:sz="0" w:space="0" w:color="auto"/>
                <w:right w:val="none" w:sz="0" w:space="0" w:color="auto"/>
              </w:divBdr>
              <w:divsChild>
                <w:div w:id="17001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02005">
      <w:bodyDiv w:val="1"/>
      <w:marLeft w:val="0"/>
      <w:marRight w:val="0"/>
      <w:marTop w:val="0"/>
      <w:marBottom w:val="0"/>
      <w:divBdr>
        <w:top w:val="none" w:sz="0" w:space="0" w:color="auto"/>
        <w:left w:val="none" w:sz="0" w:space="0" w:color="auto"/>
        <w:bottom w:val="none" w:sz="0" w:space="0" w:color="auto"/>
        <w:right w:val="none" w:sz="0" w:space="0" w:color="auto"/>
      </w:divBdr>
      <w:divsChild>
        <w:div w:id="1930893411">
          <w:marLeft w:val="0"/>
          <w:marRight w:val="0"/>
          <w:marTop w:val="0"/>
          <w:marBottom w:val="0"/>
          <w:divBdr>
            <w:top w:val="none" w:sz="0" w:space="0" w:color="auto"/>
            <w:left w:val="none" w:sz="0" w:space="0" w:color="auto"/>
            <w:bottom w:val="none" w:sz="0" w:space="0" w:color="auto"/>
            <w:right w:val="none" w:sz="0" w:space="0" w:color="auto"/>
          </w:divBdr>
          <w:divsChild>
            <w:div w:id="1108159564">
              <w:marLeft w:val="0"/>
              <w:marRight w:val="0"/>
              <w:marTop w:val="0"/>
              <w:marBottom w:val="0"/>
              <w:divBdr>
                <w:top w:val="none" w:sz="0" w:space="0" w:color="auto"/>
                <w:left w:val="none" w:sz="0" w:space="0" w:color="auto"/>
                <w:bottom w:val="none" w:sz="0" w:space="0" w:color="auto"/>
                <w:right w:val="none" w:sz="0" w:space="0" w:color="auto"/>
              </w:divBdr>
              <w:divsChild>
                <w:div w:id="179767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7420">
      <w:bodyDiv w:val="1"/>
      <w:marLeft w:val="0"/>
      <w:marRight w:val="0"/>
      <w:marTop w:val="0"/>
      <w:marBottom w:val="0"/>
      <w:divBdr>
        <w:top w:val="none" w:sz="0" w:space="0" w:color="auto"/>
        <w:left w:val="none" w:sz="0" w:space="0" w:color="auto"/>
        <w:bottom w:val="none" w:sz="0" w:space="0" w:color="auto"/>
        <w:right w:val="none" w:sz="0" w:space="0" w:color="auto"/>
      </w:divBdr>
      <w:divsChild>
        <w:div w:id="471093978">
          <w:marLeft w:val="0"/>
          <w:marRight w:val="0"/>
          <w:marTop w:val="0"/>
          <w:marBottom w:val="0"/>
          <w:divBdr>
            <w:top w:val="none" w:sz="0" w:space="0" w:color="auto"/>
            <w:left w:val="none" w:sz="0" w:space="0" w:color="auto"/>
            <w:bottom w:val="none" w:sz="0" w:space="0" w:color="auto"/>
            <w:right w:val="none" w:sz="0" w:space="0" w:color="auto"/>
          </w:divBdr>
          <w:divsChild>
            <w:div w:id="1314796985">
              <w:marLeft w:val="0"/>
              <w:marRight w:val="0"/>
              <w:marTop w:val="0"/>
              <w:marBottom w:val="0"/>
              <w:divBdr>
                <w:top w:val="none" w:sz="0" w:space="0" w:color="auto"/>
                <w:left w:val="none" w:sz="0" w:space="0" w:color="auto"/>
                <w:bottom w:val="none" w:sz="0" w:space="0" w:color="auto"/>
                <w:right w:val="none" w:sz="0" w:space="0" w:color="auto"/>
              </w:divBdr>
              <w:divsChild>
                <w:div w:id="18388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361224">
      <w:bodyDiv w:val="1"/>
      <w:marLeft w:val="0"/>
      <w:marRight w:val="0"/>
      <w:marTop w:val="0"/>
      <w:marBottom w:val="0"/>
      <w:divBdr>
        <w:top w:val="none" w:sz="0" w:space="0" w:color="auto"/>
        <w:left w:val="none" w:sz="0" w:space="0" w:color="auto"/>
        <w:bottom w:val="none" w:sz="0" w:space="0" w:color="auto"/>
        <w:right w:val="none" w:sz="0" w:space="0" w:color="auto"/>
      </w:divBdr>
      <w:divsChild>
        <w:div w:id="187645009">
          <w:marLeft w:val="0"/>
          <w:marRight w:val="0"/>
          <w:marTop w:val="0"/>
          <w:marBottom w:val="0"/>
          <w:divBdr>
            <w:top w:val="none" w:sz="0" w:space="0" w:color="auto"/>
            <w:left w:val="none" w:sz="0" w:space="0" w:color="auto"/>
            <w:bottom w:val="none" w:sz="0" w:space="0" w:color="auto"/>
            <w:right w:val="none" w:sz="0" w:space="0" w:color="auto"/>
          </w:divBdr>
          <w:divsChild>
            <w:div w:id="93942262">
              <w:marLeft w:val="0"/>
              <w:marRight w:val="0"/>
              <w:marTop w:val="0"/>
              <w:marBottom w:val="0"/>
              <w:divBdr>
                <w:top w:val="none" w:sz="0" w:space="0" w:color="auto"/>
                <w:left w:val="none" w:sz="0" w:space="0" w:color="auto"/>
                <w:bottom w:val="none" w:sz="0" w:space="0" w:color="auto"/>
                <w:right w:val="none" w:sz="0" w:space="0" w:color="auto"/>
              </w:divBdr>
              <w:divsChild>
                <w:div w:id="121643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94297">
      <w:bodyDiv w:val="1"/>
      <w:marLeft w:val="0"/>
      <w:marRight w:val="0"/>
      <w:marTop w:val="0"/>
      <w:marBottom w:val="0"/>
      <w:divBdr>
        <w:top w:val="none" w:sz="0" w:space="0" w:color="auto"/>
        <w:left w:val="none" w:sz="0" w:space="0" w:color="auto"/>
        <w:bottom w:val="none" w:sz="0" w:space="0" w:color="auto"/>
        <w:right w:val="none" w:sz="0" w:space="0" w:color="auto"/>
      </w:divBdr>
      <w:divsChild>
        <w:div w:id="1294873344">
          <w:marLeft w:val="0"/>
          <w:marRight w:val="0"/>
          <w:marTop w:val="0"/>
          <w:marBottom w:val="0"/>
          <w:divBdr>
            <w:top w:val="none" w:sz="0" w:space="0" w:color="auto"/>
            <w:left w:val="none" w:sz="0" w:space="0" w:color="auto"/>
            <w:bottom w:val="none" w:sz="0" w:space="0" w:color="auto"/>
            <w:right w:val="none" w:sz="0" w:space="0" w:color="auto"/>
          </w:divBdr>
          <w:divsChild>
            <w:div w:id="413821608">
              <w:marLeft w:val="0"/>
              <w:marRight w:val="0"/>
              <w:marTop w:val="0"/>
              <w:marBottom w:val="0"/>
              <w:divBdr>
                <w:top w:val="none" w:sz="0" w:space="0" w:color="auto"/>
                <w:left w:val="none" w:sz="0" w:space="0" w:color="auto"/>
                <w:bottom w:val="none" w:sz="0" w:space="0" w:color="auto"/>
                <w:right w:val="none" w:sz="0" w:space="0" w:color="auto"/>
              </w:divBdr>
              <w:divsChild>
                <w:div w:id="421874884">
                  <w:marLeft w:val="0"/>
                  <w:marRight w:val="0"/>
                  <w:marTop w:val="0"/>
                  <w:marBottom w:val="0"/>
                  <w:divBdr>
                    <w:top w:val="none" w:sz="0" w:space="0" w:color="auto"/>
                    <w:left w:val="none" w:sz="0" w:space="0" w:color="auto"/>
                    <w:bottom w:val="none" w:sz="0" w:space="0" w:color="auto"/>
                    <w:right w:val="none" w:sz="0" w:space="0" w:color="auto"/>
                  </w:divBdr>
                  <w:divsChild>
                    <w:div w:id="1489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29811">
      <w:bodyDiv w:val="1"/>
      <w:marLeft w:val="0"/>
      <w:marRight w:val="0"/>
      <w:marTop w:val="0"/>
      <w:marBottom w:val="0"/>
      <w:divBdr>
        <w:top w:val="none" w:sz="0" w:space="0" w:color="auto"/>
        <w:left w:val="none" w:sz="0" w:space="0" w:color="auto"/>
        <w:bottom w:val="none" w:sz="0" w:space="0" w:color="auto"/>
        <w:right w:val="none" w:sz="0" w:space="0" w:color="auto"/>
      </w:divBdr>
    </w:div>
    <w:div w:id="496308108">
      <w:bodyDiv w:val="1"/>
      <w:marLeft w:val="0"/>
      <w:marRight w:val="0"/>
      <w:marTop w:val="0"/>
      <w:marBottom w:val="0"/>
      <w:divBdr>
        <w:top w:val="none" w:sz="0" w:space="0" w:color="auto"/>
        <w:left w:val="none" w:sz="0" w:space="0" w:color="auto"/>
        <w:bottom w:val="none" w:sz="0" w:space="0" w:color="auto"/>
        <w:right w:val="none" w:sz="0" w:space="0" w:color="auto"/>
      </w:divBdr>
      <w:divsChild>
        <w:div w:id="1051424559">
          <w:marLeft w:val="0"/>
          <w:marRight w:val="0"/>
          <w:marTop w:val="0"/>
          <w:marBottom w:val="300"/>
          <w:divBdr>
            <w:top w:val="none" w:sz="0" w:space="0" w:color="auto"/>
            <w:left w:val="none" w:sz="0" w:space="0" w:color="auto"/>
            <w:bottom w:val="none" w:sz="0" w:space="0" w:color="auto"/>
            <w:right w:val="none" w:sz="0" w:space="0" w:color="auto"/>
          </w:divBdr>
          <w:divsChild>
            <w:div w:id="772479827">
              <w:marLeft w:val="0"/>
              <w:marRight w:val="0"/>
              <w:marTop w:val="0"/>
              <w:marBottom w:val="0"/>
              <w:divBdr>
                <w:top w:val="none" w:sz="0" w:space="0" w:color="auto"/>
                <w:left w:val="none" w:sz="0" w:space="0" w:color="auto"/>
                <w:bottom w:val="none" w:sz="0" w:space="0" w:color="auto"/>
                <w:right w:val="none" w:sz="0" w:space="0" w:color="auto"/>
              </w:divBdr>
            </w:div>
          </w:divsChild>
        </w:div>
        <w:div w:id="1654987331">
          <w:marLeft w:val="0"/>
          <w:marRight w:val="0"/>
          <w:marTop w:val="0"/>
          <w:marBottom w:val="0"/>
          <w:divBdr>
            <w:top w:val="none" w:sz="0" w:space="0" w:color="auto"/>
            <w:left w:val="none" w:sz="0" w:space="0" w:color="auto"/>
            <w:bottom w:val="none" w:sz="0" w:space="0" w:color="auto"/>
            <w:right w:val="none" w:sz="0" w:space="0" w:color="auto"/>
          </w:divBdr>
          <w:divsChild>
            <w:div w:id="1625842404">
              <w:marLeft w:val="0"/>
              <w:marRight w:val="0"/>
              <w:marTop w:val="0"/>
              <w:marBottom w:val="0"/>
              <w:divBdr>
                <w:top w:val="none" w:sz="0" w:space="0" w:color="auto"/>
                <w:left w:val="none" w:sz="0" w:space="0" w:color="auto"/>
                <w:bottom w:val="none" w:sz="0" w:space="0" w:color="auto"/>
                <w:right w:val="none" w:sz="0" w:space="0" w:color="auto"/>
              </w:divBdr>
              <w:divsChild>
                <w:div w:id="20952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2196">
      <w:bodyDiv w:val="1"/>
      <w:marLeft w:val="0"/>
      <w:marRight w:val="0"/>
      <w:marTop w:val="0"/>
      <w:marBottom w:val="0"/>
      <w:divBdr>
        <w:top w:val="none" w:sz="0" w:space="0" w:color="auto"/>
        <w:left w:val="none" w:sz="0" w:space="0" w:color="auto"/>
        <w:bottom w:val="none" w:sz="0" w:space="0" w:color="auto"/>
        <w:right w:val="none" w:sz="0" w:space="0" w:color="auto"/>
      </w:divBdr>
    </w:div>
    <w:div w:id="547030761">
      <w:bodyDiv w:val="1"/>
      <w:marLeft w:val="0"/>
      <w:marRight w:val="0"/>
      <w:marTop w:val="0"/>
      <w:marBottom w:val="0"/>
      <w:divBdr>
        <w:top w:val="none" w:sz="0" w:space="0" w:color="auto"/>
        <w:left w:val="none" w:sz="0" w:space="0" w:color="auto"/>
        <w:bottom w:val="none" w:sz="0" w:space="0" w:color="auto"/>
        <w:right w:val="none" w:sz="0" w:space="0" w:color="auto"/>
      </w:divBdr>
      <w:divsChild>
        <w:div w:id="1173955534">
          <w:marLeft w:val="0"/>
          <w:marRight w:val="0"/>
          <w:marTop w:val="0"/>
          <w:marBottom w:val="0"/>
          <w:divBdr>
            <w:top w:val="none" w:sz="0" w:space="0" w:color="auto"/>
            <w:left w:val="none" w:sz="0" w:space="0" w:color="auto"/>
            <w:bottom w:val="none" w:sz="0" w:space="0" w:color="auto"/>
            <w:right w:val="none" w:sz="0" w:space="0" w:color="auto"/>
          </w:divBdr>
          <w:divsChild>
            <w:div w:id="1613436951">
              <w:marLeft w:val="0"/>
              <w:marRight w:val="0"/>
              <w:marTop w:val="0"/>
              <w:marBottom w:val="0"/>
              <w:divBdr>
                <w:top w:val="none" w:sz="0" w:space="0" w:color="auto"/>
                <w:left w:val="none" w:sz="0" w:space="0" w:color="auto"/>
                <w:bottom w:val="none" w:sz="0" w:space="0" w:color="auto"/>
                <w:right w:val="none" w:sz="0" w:space="0" w:color="auto"/>
              </w:divBdr>
              <w:divsChild>
                <w:div w:id="16566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772955">
      <w:bodyDiv w:val="1"/>
      <w:marLeft w:val="0"/>
      <w:marRight w:val="0"/>
      <w:marTop w:val="0"/>
      <w:marBottom w:val="0"/>
      <w:divBdr>
        <w:top w:val="none" w:sz="0" w:space="0" w:color="auto"/>
        <w:left w:val="none" w:sz="0" w:space="0" w:color="auto"/>
        <w:bottom w:val="none" w:sz="0" w:space="0" w:color="auto"/>
        <w:right w:val="none" w:sz="0" w:space="0" w:color="auto"/>
      </w:divBdr>
      <w:divsChild>
        <w:div w:id="1515918585">
          <w:marLeft w:val="0"/>
          <w:marRight w:val="0"/>
          <w:marTop w:val="0"/>
          <w:marBottom w:val="0"/>
          <w:divBdr>
            <w:top w:val="none" w:sz="0" w:space="0" w:color="auto"/>
            <w:left w:val="none" w:sz="0" w:space="0" w:color="auto"/>
            <w:bottom w:val="none" w:sz="0" w:space="0" w:color="auto"/>
            <w:right w:val="none" w:sz="0" w:space="0" w:color="auto"/>
          </w:divBdr>
          <w:divsChild>
            <w:div w:id="1181235596">
              <w:marLeft w:val="0"/>
              <w:marRight w:val="0"/>
              <w:marTop w:val="0"/>
              <w:marBottom w:val="0"/>
              <w:divBdr>
                <w:top w:val="none" w:sz="0" w:space="0" w:color="auto"/>
                <w:left w:val="none" w:sz="0" w:space="0" w:color="auto"/>
                <w:bottom w:val="none" w:sz="0" w:space="0" w:color="auto"/>
                <w:right w:val="none" w:sz="0" w:space="0" w:color="auto"/>
              </w:divBdr>
              <w:divsChild>
                <w:div w:id="20208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429">
      <w:bodyDiv w:val="1"/>
      <w:marLeft w:val="0"/>
      <w:marRight w:val="0"/>
      <w:marTop w:val="0"/>
      <w:marBottom w:val="0"/>
      <w:divBdr>
        <w:top w:val="none" w:sz="0" w:space="0" w:color="auto"/>
        <w:left w:val="none" w:sz="0" w:space="0" w:color="auto"/>
        <w:bottom w:val="none" w:sz="0" w:space="0" w:color="auto"/>
        <w:right w:val="none" w:sz="0" w:space="0" w:color="auto"/>
      </w:divBdr>
    </w:div>
    <w:div w:id="664281737">
      <w:bodyDiv w:val="1"/>
      <w:marLeft w:val="0"/>
      <w:marRight w:val="0"/>
      <w:marTop w:val="0"/>
      <w:marBottom w:val="0"/>
      <w:divBdr>
        <w:top w:val="none" w:sz="0" w:space="0" w:color="auto"/>
        <w:left w:val="none" w:sz="0" w:space="0" w:color="auto"/>
        <w:bottom w:val="none" w:sz="0" w:space="0" w:color="auto"/>
        <w:right w:val="none" w:sz="0" w:space="0" w:color="auto"/>
      </w:divBdr>
      <w:divsChild>
        <w:div w:id="1927499272">
          <w:marLeft w:val="0"/>
          <w:marRight w:val="0"/>
          <w:marTop w:val="0"/>
          <w:marBottom w:val="0"/>
          <w:divBdr>
            <w:top w:val="none" w:sz="0" w:space="0" w:color="auto"/>
            <w:left w:val="none" w:sz="0" w:space="0" w:color="auto"/>
            <w:bottom w:val="none" w:sz="0" w:space="0" w:color="auto"/>
            <w:right w:val="none" w:sz="0" w:space="0" w:color="auto"/>
          </w:divBdr>
          <w:divsChild>
            <w:div w:id="557590560">
              <w:marLeft w:val="0"/>
              <w:marRight w:val="0"/>
              <w:marTop w:val="0"/>
              <w:marBottom w:val="0"/>
              <w:divBdr>
                <w:top w:val="none" w:sz="0" w:space="0" w:color="auto"/>
                <w:left w:val="none" w:sz="0" w:space="0" w:color="auto"/>
                <w:bottom w:val="none" w:sz="0" w:space="0" w:color="auto"/>
                <w:right w:val="none" w:sz="0" w:space="0" w:color="auto"/>
              </w:divBdr>
              <w:divsChild>
                <w:div w:id="9760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5253">
      <w:bodyDiv w:val="1"/>
      <w:marLeft w:val="0"/>
      <w:marRight w:val="0"/>
      <w:marTop w:val="0"/>
      <w:marBottom w:val="0"/>
      <w:divBdr>
        <w:top w:val="none" w:sz="0" w:space="0" w:color="auto"/>
        <w:left w:val="none" w:sz="0" w:space="0" w:color="auto"/>
        <w:bottom w:val="none" w:sz="0" w:space="0" w:color="auto"/>
        <w:right w:val="none" w:sz="0" w:space="0" w:color="auto"/>
      </w:divBdr>
      <w:divsChild>
        <w:div w:id="1078865964">
          <w:marLeft w:val="0"/>
          <w:marRight w:val="0"/>
          <w:marTop w:val="0"/>
          <w:marBottom w:val="0"/>
          <w:divBdr>
            <w:top w:val="none" w:sz="0" w:space="0" w:color="auto"/>
            <w:left w:val="none" w:sz="0" w:space="0" w:color="auto"/>
            <w:bottom w:val="none" w:sz="0" w:space="0" w:color="auto"/>
            <w:right w:val="none" w:sz="0" w:space="0" w:color="auto"/>
          </w:divBdr>
          <w:divsChild>
            <w:div w:id="390154947">
              <w:marLeft w:val="0"/>
              <w:marRight w:val="0"/>
              <w:marTop w:val="0"/>
              <w:marBottom w:val="0"/>
              <w:divBdr>
                <w:top w:val="none" w:sz="0" w:space="0" w:color="auto"/>
                <w:left w:val="none" w:sz="0" w:space="0" w:color="auto"/>
                <w:bottom w:val="none" w:sz="0" w:space="0" w:color="auto"/>
                <w:right w:val="none" w:sz="0" w:space="0" w:color="auto"/>
              </w:divBdr>
              <w:divsChild>
                <w:div w:id="21093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30135">
      <w:bodyDiv w:val="1"/>
      <w:marLeft w:val="0"/>
      <w:marRight w:val="0"/>
      <w:marTop w:val="0"/>
      <w:marBottom w:val="0"/>
      <w:divBdr>
        <w:top w:val="none" w:sz="0" w:space="0" w:color="auto"/>
        <w:left w:val="none" w:sz="0" w:space="0" w:color="auto"/>
        <w:bottom w:val="none" w:sz="0" w:space="0" w:color="auto"/>
        <w:right w:val="none" w:sz="0" w:space="0" w:color="auto"/>
      </w:divBdr>
      <w:divsChild>
        <w:div w:id="410271940">
          <w:marLeft w:val="0"/>
          <w:marRight w:val="0"/>
          <w:marTop w:val="0"/>
          <w:marBottom w:val="0"/>
          <w:divBdr>
            <w:top w:val="none" w:sz="0" w:space="0" w:color="auto"/>
            <w:left w:val="none" w:sz="0" w:space="0" w:color="auto"/>
            <w:bottom w:val="none" w:sz="0" w:space="0" w:color="auto"/>
            <w:right w:val="none" w:sz="0" w:space="0" w:color="auto"/>
          </w:divBdr>
          <w:divsChild>
            <w:div w:id="363798441">
              <w:marLeft w:val="0"/>
              <w:marRight w:val="0"/>
              <w:marTop w:val="0"/>
              <w:marBottom w:val="0"/>
              <w:divBdr>
                <w:top w:val="none" w:sz="0" w:space="0" w:color="auto"/>
                <w:left w:val="none" w:sz="0" w:space="0" w:color="auto"/>
                <w:bottom w:val="none" w:sz="0" w:space="0" w:color="auto"/>
                <w:right w:val="none" w:sz="0" w:space="0" w:color="auto"/>
              </w:divBdr>
              <w:divsChild>
                <w:div w:id="18823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04946">
      <w:bodyDiv w:val="1"/>
      <w:marLeft w:val="0"/>
      <w:marRight w:val="0"/>
      <w:marTop w:val="0"/>
      <w:marBottom w:val="0"/>
      <w:divBdr>
        <w:top w:val="none" w:sz="0" w:space="0" w:color="auto"/>
        <w:left w:val="none" w:sz="0" w:space="0" w:color="auto"/>
        <w:bottom w:val="none" w:sz="0" w:space="0" w:color="auto"/>
        <w:right w:val="none" w:sz="0" w:space="0" w:color="auto"/>
      </w:divBdr>
      <w:divsChild>
        <w:div w:id="656955156">
          <w:marLeft w:val="0"/>
          <w:marRight w:val="0"/>
          <w:marTop w:val="0"/>
          <w:marBottom w:val="0"/>
          <w:divBdr>
            <w:top w:val="none" w:sz="0" w:space="0" w:color="auto"/>
            <w:left w:val="none" w:sz="0" w:space="0" w:color="auto"/>
            <w:bottom w:val="none" w:sz="0" w:space="0" w:color="auto"/>
            <w:right w:val="none" w:sz="0" w:space="0" w:color="auto"/>
          </w:divBdr>
          <w:divsChild>
            <w:div w:id="1894148755">
              <w:marLeft w:val="0"/>
              <w:marRight w:val="0"/>
              <w:marTop w:val="0"/>
              <w:marBottom w:val="0"/>
              <w:divBdr>
                <w:top w:val="none" w:sz="0" w:space="0" w:color="auto"/>
                <w:left w:val="none" w:sz="0" w:space="0" w:color="auto"/>
                <w:bottom w:val="none" w:sz="0" w:space="0" w:color="auto"/>
                <w:right w:val="none" w:sz="0" w:space="0" w:color="auto"/>
              </w:divBdr>
              <w:divsChild>
                <w:div w:id="360060415">
                  <w:marLeft w:val="0"/>
                  <w:marRight w:val="0"/>
                  <w:marTop w:val="0"/>
                  <w:marBottom w:val="0"/>
                  <w:divBdr>
                    <w:top w:val="none" w:sz="0" w:space="0" w:color="auto"/>
                    <w:left w:val="none" w:sz="0" w:space="0" w:color="auto"/>
                    <w:bottom w:val="none" w:sz="0" w:space="0" w:color="auto"/>
                    <w:right w:val="none" w:sz="0" w:space="0" w:color="auto"/>
                  </w:divBdr>
                  <w:divsChild>
                    <w:div w:id="2363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8468">
      <w:bodyDiv w:val="1"/>
      <w:marLeft w:val="0"/>
      <w:marRight w:val="0"/>
      <w:marTop w:val="0"/>
      <w:marBottom w:val="0"/>
      <w:divBdr>
        <w:top w:val="none" w:sz="0" w:space="0" w:color="auto"/>
        <w:left w:val="none" w:sz="0" w:space="0" w:color="auto"/>
        <w:bottom w:val="none" w:sz="0" w:space="0" w:color="auto"/>
        <w:right w:val="none" w:sz="0" w:space="0" w:color="auto"/>
      </w:divBdr>
      <w:divsChild>
        <w:div w:id="1897626317">
          <w:marLeft w:val="0"/>
          <w:marRight w:val="0"/>
          <w:marTop w:val="0"/>
          <w:marBottom w:val="0"/>
          <w:divBdr>
            <w:top w:val="none" w:sz="0" w:space="0" w:color="auto"/>
            <w:left w:val="none" w:sz="0" w:space="0" w:color="auto"/>
            <w:bottom w:val="none" w:sz="0" w:space="0" w:color="auto"/>
            <w:right w:val="none" w:sz="0" w:space="0" w:color="auto"/>
          </w:divBdr>
          <w:divsChild>
            <w:div w:id="1036932715">
              <w:marLeft w:val="0"/>
              <w:marRight w:val="0"/>
              <w:marTop w:val="0"/>
              <w:marBottom w:val="0"/>
              <w:divBdr>
                <w:top w:val="none" w:sz="0" w:space="0" w:color="auto"/>
                <w:left w:val="none" w:sz="0" w:space="0" w:color="auto"/>
                <w:bottom w:val="none" w:sz="0" w:space="0" w:color="auto"/>
                <w:right w:val="none" w:sz="0" w:space="0" w:color="auto"/>
              </w:divBdr>
              <w:divsChild>
                <w:div w:id="9533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92079">
      <w:bodyDiv w:val="1"/>
      <w:marLeft w:val="0"/>
      <w:marRight w:val="0"/>
      <w:marTop w:val="0"/>
      <w:marBottom w:val="0"/>
      <w:divBdr>
        <w:top w:val="none" w:sz="0" w:space="0" w:color="auto"/>
        <w:left w:val="none" w:sz="0" w:space="0" w:color="auto"/>
        <w:bottom w:val="none" w:sz="0" w:space="0" w:color="auto"/>
        <w:right w:val="none" w:sz="0" w:space="0" w:color="auto"/>
      </w:divBdr>
    </w:div>
    <w:div w:id="886843765">
      <w:bodyDiv w:val="1"/>
      <w:marLeft w:val="0"/>
      <w:marRight w:val="0"/>
      <w:marTop w:val="0"/>
      <w:marBottom w:val="0"/>
      <w:divBdr>
        <w:top w:val="none" w:sz="0" w:space="0" w:color="auto"/>
        <w:left w:val="none" w:sz="0" w:space="0" w:color="auto"/>
        <w:bottom w:val="none" w:sz="0" w:space="0" w:color="auto"/>
        <w:right w:val="none" w:sz="0" w:space="0" w:color="auto"/>
      </w:divBdr>
      <w:divsChild>
        <w:div w:id="1488475994">
          <w:marLeft w:val="0"/>
          <w:marRight w:val="0"/>
          <w:marTop w:val="0"/>
          <w:marBottom w:val="0"/>
          <w:divBdr>
            <w:top w:val="none" w:sz="0" w:space="0" w:color="auto"/>
            <w:left w:val="none" w:sz="0" w:space="0" w:color="auto"/>
            <w:bottom w:val="none" w:sz="0" w:space="0" w:color="auto"/>
            <w:right w:val="none" w:sz="0" w:space="0" w:color="auto"/>
          </w:divBdr>
          <w:divsChild>
            <w:div w:id="969238387">
              <w:marLeft w:val="0"/>
              <w:marRight w:val="0"/>
              <w:marTop w:val="0"/>
              <w:marBottom w:val="0"/>
              <w:divBdr>
                <w:top w:val="none" w:sz="0" w:space="0" w:color="auto"/>
                <w:left w:val="none" w:sz="0" w:space="0" w:color="auto"/>
                <w:bottom w:val="none" w:sz="0" w:space="0" w:color="auto"/>
                <w:right w:val="none" w:sz="0" w:space="0" w:color="auto"/>
              </w:divBdr>
              <w:divsChild>
                <w:div w:id="8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17396">
      <w:bodyDiv w:val="1"/>
      <w:marLeft w:val="0"/>
      <w:marRight w:val="0"/>
      <w:marTop w:val="0"/>
      <w:marBottom w:val="0"/>
      <w:divBdr>
        <w:top w:val="none" w:sz="0" w:space="0" w:color="auto"/>
        <w:left w:val="none" w:sz="0" w:space="0" w:color="auto"/>
        <w:bottom w:val="none" w:sz="0" w:space="0" w:color="auto"/>
        <w:right w:val="none" w:sz="0" w:space="0" w:color="auto"/>
      </w:divBdr>
    </w:div>
    <w:div w:id="1026097317">
      <w:bodyDiv w:val="1"/>
      <w:marLeft w:val="0"/>
      <w:marRight w:val="0"/>
      <w:marTop w:val="0"/>
      <w:marBottom w:val="0"/>
      <w:divBdr>
        <w:top w:val="none" w:sz="0" w:space="0" w:color="auto"/>
        <w:left w:val="none" w:sz="0" w:space="0" w:color="auto"/>
        <w:bottom w:val="none" w:sz="0" w:space="0" w:color="auto"/>
        <w:right w:val="none" w:sz="0" w:space="0" w:color="auto"/>
      </w:divBdr>
    </w:div>
    <w:div w:id="1077241786">
      <w:bodyDiv w:val="1"/>
      <w:marLeft w:val="0"/>
      <w:marRight w:val="0"/>
      <w:marTop w:val="0"/>
      <w:marBottom w:val="0"/>
      <w:divBdr>
        <w:top w:val="none" w:sz="0" w:space="0" w:color="auto"/>
        <w:left w:val="none" w:sz="0" w:space="0" w:color="auto"/>
        <w:bottom w:val="none" w:sz="0" w:space="0" w:color="auto"/>
        <w:right w:val="none" w:sz="0" w:space="0" w:color="auto"/>
      </w:divBdr>
    </w:div>
    <w:div w:id="1079250306">
      <w:bodyDiv w:val="1"/>
      <w:marLeft w:val="0"/>
      <w:marRight w:val="0"/>
      <w:marTop w:val="0"/>
      <w:marBottom w:val="0"/>
      <w:divBdr>
        <w:top w:val="none" w:sz="0" w:space="0" w:color="auto"/>
        <w:left w:val="none" w:sz="0" w:space="0" w:color="auto"/>
        <w:bottom w:val="none" w:sz="0" w:space="0" w:color="auto"/>
        <w:right w:val="none" w:sz="0" w:space="0" w:color="auto"/>
      </w:divBdr>
    </w:div>
    <w:div w:id="1103304603">
      <w:bodyDiv w:val="1"/>
      <w:marLeft w:val="0"/>
      <w:marRight w:val="0"/>
      <w:marTop w:val="0"/>
      <w:marBottom w:val="0"/>
      <w:divBdr>
        <w:top w:val="none" w:sz="0" w:space="0" w:color="auto"/>
        <w:left w:val="none" w:sz="0" w:space="0" w:color="auto"/>
        <w:bottom w:val="none" w:sz="0" w:space="0" w:color="auto"/>
        <w:right w:val="none" w:sz="0" w:space="0" w:color="auto"/>
      </w:divBdr>
      <w:divsChild>
        <w:div w:id="350299163">
          <w:marLeft w:val="0"/>
          <w:marRight w:val="0"/>
          <w:marTop w:val="0"/>
          <w:marBottom w:val="0"/>
          <w:divBdr>
            <w:top w:val="none" w:sz="0" w:space="0" w:color="auto"/>
            <w:left w:val="none" w:sz="0" w:space="0" w:color="auto"/>
            <w:bottom w:val="none" w:sz="0" w:space="0" w:color="auto"/>
            <w:right w:val="none" w:sz="0" w:space="0" w:color="auto"/>
          </w:divBdr>
          <w:divsChild>
            <w:div w:id="162279845">
              <w:marLeft w:val="0"/>
              <w:marRight w:val="0"/>
              <w:marTop w:val="0"/>
              <w:marBottom w:val="0"/>
              <w:divBdr>
                <w:top w:val="none" w:sz="0" w:space="0" w:color="auto"/>
                <w:left w:val="none" w:sz="0" w:space="0" w:color="auto"/>
                <w:bottom w:val="none" w:sz="0" w:space="0" w:color="auto"/>
                <w:right w:val="none" w:sz="0" w:space="0" w:color="auto"/>
              </w:divBdr>
              <w:divsChild>
                <w:div w:id="599026122">
                  <w:marLeft w:val="0"/>
                  <w:marRight w:val="0"/>
                  <w:marTop w:val="0"/>
                  <w:marBottom w:val="0"/>
                  <w:divBdr>
                    <w:top w:val="none" w:sz="0" w:space="0" w:color="auto"/>
                    <w:left w:val="none" w:sz="0" w:space="0" w:color="auto"/>
                    <w:bottom w:val="none" w:sz="0" w:space="0" w:color="auto"/>
                    <w:right w:val="none" w:sz="0" w:space="0" w:color="auto"/>
                  </w:divBdr>
                  <w:divsChild>
                    <w:div w:id="180481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916221">
      <w:bodyDiv w:val="1"/>
      <w:marLeft w:val="0"/>
      <w:marRight w:val="0"/>
      <w:marTop w:val="0"/>
      <w:marBottom w:val="0"/>
      <w:divBdr>
        <w:top w:val="none" w:sz="0" w:space="0" w:color="auto"/>
        <w:left w:val="none" w:sz="0" w:space="0" w:color="auto"/>
        <w:bottom w:val="none" w:sz="0" w:space="0" w:color="auto"/>
        <w:right w:val="none" w:sz="0" w:space="0" w:color="auto"/>
      </w:divBdr>
      <w:divsChild>
        <w:div w:id="867570474">
          <w:marLeft w:val="0"/>
          <w:marRight w:val="0"/>
          <w:marTop w:val="0"/>
          <w:marBottom w:val="0"/>
          <w:divBdr>
            <w:top w:val="none" w:sz="0" w:space="0" w:color="auto"/>
            <w:left w:val="none" w:sz="0" w:space="0" w:color="auto"/>
            <w:bottom w:val="none" w:sz="0" w:space="0" w:color="auto"/>
            <w:right w:val="none" w:sz="0" w:space="0" w:color="auto"/>
          </w:divBdr>
          <w:divsChild>
            <w:div w:id="156842750">
              <w:marLeft w:val="0"/>
              <w:marRight w:val="0"/>
              <w:marTop w:val="0"/>
              <w:marBottom w:val="0"/>
              <w:divBdr>
                <w:top w:val="none" w:sz="0" w:space="0" w:color="auto"/>
                <w:left w:val="none" w:sz="0" w:space="0" w:color="auto"/>
                <w:bottom w:val="none" w:sz="0" w:space="0" w:color="auto"/>
                <w:right w:val="none" w:sz="0" w:space="0" w:color="auto"/>
              </w:divBdr>
              <w:divsChild>
                <w:div w:id="16728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26177">
      <w:bodyDiv w:val="1"/>
      <w:marLeft w:val="0"/>
      <w:marRight w:val="0"/>
      <w:marTop w:val="0"/>
      <w:marBottom w:val="0"/>
      <w:divBdr>
        <w:top w:val="none" w:sz="0" w:space="0" w:color="auto"/>
        <w:left w:val="none" w:sz="0" w:space="0" w:color="auto"/>
        <w:bottom w:val="none" w:sz="0" w:space="0" w:color="auto"/>
        <w:right w:val="none" w:sz="0" w:space="0" w:color="auto"/>
      </w:divBdr>
    </w:div>
    <w:div w:id="1146047293">
      <w:bodyDiv w:val="1"/>
      <w:marLeft w:val="0"/>
      <w:marRight w:val="0"/>
      <w:marTop w:val="0"/>
      <w:marBottom w:val="0"/>
      <w:divBdr>
        <w:top w:val="none" w:sz="0" w:space="0" w:color="auto"/>
        <w:left w:val="none" w:sz="0" w:space="0" w:color="auto"/>
        <w:bottom w:val="none" w:sz="0" w:space="0" w:color="auto"/>
        <w:right w:val="none" w:sz="0" w:space="0" w:color="auto"/>
      </w:divBdr>
      <w:divsChild>
        <w:div w:id="462188293">
          <w:marLeft w:val="0"/>
          <w:marRight w:val="0"/>
          <w:marTop w:val="0"/>
          <w:marBottom w:val="0"/>
          <w:divBdr>
            <w:top w:val="none" w:sz="0" w:space="0" w:color="auto"/>
            <w:left w:val="none" w:sz="0" w:space="0" w:color="auto"/>
            <w:bottom w:val="none" w:sz="0" w:space="0" w:color="auto"/>
            <w:right w:val="none" w:sz="0" w:space="0" w:color="auto"/>
          </w:divBdr>
          <w:divsChild>
            <w:div w:id="2132047788">
              <w:marLeft w:val="0"/>
              <w:marRight w:val="0"/>
              <w:marTop w:val="0"/>
              <w:marBottom w:val="0"/>
              <w:divBdr>
                <w:top w:val="none" w:sz="0" w:space="0" w:color="auto"/>
                <w:left w:val="none" w:sz="0" w:space="0" w:color="auto"/>
                <w:bottom w:val="none" w:sz="0" w:space="0" w:color="auto"/>
                <w:right w:val="none" w:sz="0" w:space="0" w:color="auto"/>
              </w:divBdr>
              <w:divsChild>
                <w:div w:id="14374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5965">
      <w:bodyDiv w:val="1"/>
      <w:marLeft w:val="0"/>
      <w:marRight w:val="0"/>
      <w:marTop w:val="0"/>
      <w:marBottom w:val="0"/>
      <w:divBdr>
        <w:top w:val="none" w:sz="0" w:space="0" w:color="auto"/>
        <w:left w:val="none" w:sz="0" w:space="0" w:color="auto"/>
        <w:bottom w:val="none" w:sz="0" w:space="0" w:color="auto"/>
        <w:right w:val="none" w:sz="0" w:space="0" w:color="auto"/>
      </w:divBdr>
      <w:divsChild>
        <w:div w:id="2061243101">
          <w:marLeft w:val="0"/>
          <w:marRight w:val="0"/>
          <w:marTop w:val="0"/>
          <w:marBottom w:val="0"/>
          <w:divBdr>
            <w:top w:val="none" w:sz="0" w:space="0" w:color="auto"/>
            <w:left w:val="none" w:sz="0" w:space="0" w:color="auto"/>
            <w:bottom w:val="none" w:sz="0" w:space="0" w:color="auto"/>
            <w:right w:val="none" w:sz="0" w:space="0" w:color="auto"/>
          </w:divBdr>
          <w:divsChild>
            <w:div w:id="1681931271">
              <w:marLeft w:val="0"/>
              <w:marRight w:val="0"/>
              <w:marTop w:val="0"/>
              <w:marBottom w:val="0"/>
              <w:divBdr>
                <w:top w:val="none" w:sz="0" w:space="0" w:color="auto"/>
                <w:left w:val="none" w:sz="0" w:space="0" w:color="auto"/>
                <w:bottom w:val="none" w:sz="0" w:space="0" w:color="auto"/>
                <w:right w:val="none" w:sz="0" w:space="0" w:color="auto"/>
              </w:divBdr>
              <w:divsChild>
                <w:div w:id="4147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48173">
      <w:bodyDiv w:val="1"/>
      <w:marLeft w:val="0"/>
      <w:marRight w:val="0"/>
      <w:marTop w:val="0"/>
      <w:marBottom w:val="0"/>
      <w:divBdr>
        <w:top w:val="none" w:sz="0" w:space="0" w:color="auto"/>
        <w:left w:val="none" w:sz="0" w:space="0" w:color="auto"/>
        <w:bottom w:val="none" w:sz="0" w:space="0" w:color="auto"/>
        <w:right w:val="none" w:sz="0" w:space="0" w:color="auto"/>
      </w:divBdr>
      <w:divsChild>
        <w:div w:id="164059521">
          <w:marLeft w:val="0"/>
          <w:marRight w:val="0"/>
          <w:marTop w:val="0"/>
          <w:marBottom w:val="0"/>
          <w:divBdr>
            <w:top w:val="none" w:sz="0" w:space="0" w:color="auto"/>
            <w:left w:val="none" w:sz="0" w:space="0" w:color="auto"/>
            <w:bottom w:val="none" w:sz="0" w:space="0" w:color="auto"/>
            <w:right w:val="none" w:sz="0" w:space="0" w:color="auto"/>
          </w:divBdr>
          <w:divsChild>
            <w:div w:id="1811288129">
              <w:marLeft w:val="0"/>
              <w:marRight w:val="0"/>
              <w:marTop w:val="0"/>
              <w:marBottom w:val="0"/>
              <w:divBdr>
                <w:top w:val="none" w:sz="0" w:space="0" w:color="auto"/>
                <w:left w:val="none" w:sz="0" w:space="0" w:color="auto"/>
                <w:bottom w:val="none" w:sz="0" w:space="0" w:color="auto"/>
                <w:right w:val="none" w:sz="0" w:space="0" w:color="auto"/>
              </w:divBdr>
              <w:divsChild>
                <w:div w:id="148395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725345">
      <w:bodyDiv w:val="1"/>
      <w:marLeft w:val="0"/>
      <w:marRight w:val="0"/>
      <w:marTop w:val="0"/>
      <w:marBottom w:val="0"/>
      <w:divBdr>
        <w:top w:val="none" w:sz="0" w:space="0" w:color="auto"/>
        <w:left w:val="none" w:sz="0" w:space="0" w:color="auto"/>
        <w:bottom w:val="none" w:sz="0" w:space="0" w:color="auto"/>
        <w:right w:val="none" w:sz="0" w:space="0" w:color="auto"/>
      </w:divBdr>
      <w:divsChild>
        <w:div w:id="1309749910">
          <w:marLeft w:val="0"/>
          <w:marRight w:val="0"/>
          <w:marTop w:val="0"/>
          <w:marBottom w:val="0"/>
          <w:divBdr>
            <w:top w:val="none" w:sz="0" w:space="0" w:color="auto"/>
            <w:left w:val="none" w:sz="0" w:space="0" w:color="auto"/>
            <w:bottom w:val="none" w:sz="0" w:space="0" w:color="auto"/>
            <w:right w:val="none" w:sz="0" w:space="0" w:color="auto"/>
          </w:divBdr>
          <w:divsChild>
            <w:div w:id="1392576731">
              <w:marLeft w:val="0"/>
              <w:marRight w:val="0"/>
              <w:marTop w:val="0"/>
              <w:marBottom w:val="0"/>
              <w:divBdr>
                <w:top w:val="none" w:sz="0" w:space="0" w:color="auto"/>
                <w:left w:val="none" w:sz="0" w:space="0" w:color="auto"/>
                <w:bottom w:val="none" w:sz="0" w:space="0" w:color="auto"/>
                <w:right w:val="none" w:sz="0" w:space="0" w:color="auto"/>
              </w:divBdr>
              <w:divsChild>
                <w:div w:id="439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439287">
      <w:bodyDiv w:val="1"/>
      <w:marLeft w:val="0"/>
      <w:marRight w:val="0"/>
      <w:marTop w:val="0"/>
      <w:marBottom w:val="0"/>
      <w:divBdr>
        <w:top w:val="none" w:sz="0" w:space="0" w:color="auto"/>
        <w:left w:val="none" w:sz="0" w:space="0" w:color="auto"/>
        <w:bottom w:val="none" w:sz="0" w:space="0" w:color="auto"/>
        <w:right w:val="none" w:sz="0" w:space="0" w:color="auto"/>
      </w:divBdr>
      <w:divsChild>
        <w:div w:id="100498306">
          <w:marLeft w:val="0"/>
          <w:marRight w:val="0"/>
          <w:marTop w:val="0"/>
          <w:marBottom w:val="0"/>
          <w:divBdr>
            <w:top w:val="none" w:sz="0" w:space="0" w:color="auto"/>
            <w:left w:val="none" w:sz="0" w:space="0" w:color="auto"/>
            <w:bottom w:val="none" w:sz="0" w:space="0" w:color="auto"/>
            <w:right w:val="none" w:sz="0" w:space="0" w:color="auto"/>
          </w:divBdr>
          <w:divsChild>
            <w:div w:id="1175537622">
              <w:marLeft w:val="0"/>
              <w:marRight w:val="0"/>
              <w:marTop w:val="0"/>
              <w:marBottom w:val="0"/>
              <w:divBdr>
                <w:top w:val="none" w:sz="0" w:space="0" w:color="auto"/>
                <w:left w:val="none" w:sz="0" w:space="0" w:color="auto"/>
                <w:bottom w:val="none" w:sz="0" w:space="0" w:color="auto"/>
                <w:right w:val="none" w:sz="0" w:space="0" w:color="auto"/>
              </w:divBdr>
              <w:divsChild>
                <w:div w:id="20937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38182">
      <w:bodyDiv w:val="1"/>
      <w:marLeft w:val="0"/>
      <w:marRight w:val="0"/>
      <w:marTop w:val="0"/>
      <w:marBottom w:val="0"/>
      <w:divBdr>
        <w:top w:val="none" w:sz="0" w:space="0" w:color="auto"/>
        <w:left w:val="none" w:sz="0" w:space="0" w:color="auto"/>
        <w:bottom w:val="none" w:sz="0" w:space="0" w:color="auto"/>
        <w:right w:val="none" w:sz="0" w:space="0" w:color="auto"/>
      </w:divBdr>
      <w:divsChild>
        <w:div w:id="515776710">
          <w:marLeft w:val="0"/>
          <w:marRight w:val="0"/>
          <w:marTop w:val="0"/>
          <w:marBottom w:val="0"/>
          <w:divBdr>
            <w:top w:val="none" w:sz="0" w:space="0" w:color="auto"/>
            <w:left w:val="none" w:sz="0" w:space="0" w:color="auto"/>
            <w:bottom w:val="none" w:sz="0" w:space="0" w:color="auto"/>
            <w:right w:val="none" w:sz="0" w:space="0" w:color="auto"/>
          </w:divBdr>
          <w:divsChild>
            <w:div w:id="1691955825">
              <w:marLeft w:val="0"/>
              <w:marRight w:val="0"/>
              <w:marTop w:val="0"/>
              <w:marBottom w:val="0"/>
              <w:divBdr>
                <w:top w:val="none" w:sz="0" w:space="0" w:color="auto"/>
                <w:left w:val="none" w:sz="0" w:space="0" w:color="auto"/>
                <w:bottom w:val="none" w:sz="0" w:space="0" w:color="auto"/>
                <w:right w:val="none" w:sz="0" w:space="0" w:color="auto"/>
              </w:divBdr>
              <w:divsChild>
                <w:div w:id="95899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40430">
      <w:bodyDiv w:val="1"/>
      <w:marLeft w:val="0"/>
      <w:marRight w:val="0"/>
      <w:marTop w:val="0"/>
      <w:marBottom w:val="0"/>
      <w:divBdr>
        <w:top w:val="none" w:sz="0" w:space="0" w:color="auto"/>
        <w:left w:val="none" w:sz="0" w:space="0" w:color="auto"/>
        <w:bottom w:val="none" w:sz="0" w:space="0" w:color="auto"/>
        <w:right w:val="none" w:sz="0" w:space="0" w:color="auto"/>
      </w:divBdr>
    </w:div>
    <w:div w:id="1449352668">
      <w:bodyDiv w:val="1"/>
      <w:marLeft w:val="0"/>
      <w:marRight w:val="0"/>
      <w:marTop w:val="0"/>
      <w:marBottom w:val="0"/>
      <w:divBdr>
        <w:top w:val="none" w:sz="0" w:space="0" w:color="auto"/>
        <w:left w:val="none" w:sz="0" w:space="0" w:color="auto"/>
        <w:bottom w:val="none" w:sz="0" w:space="0" w:color="auto"/>
        <w:right w:val="none" w:sz="0" w:space="0" w:color="auto"/>
      </w:divBdr>
    </w:div>
    <w:div w:id="1477261425">
      <w:bodyDiv w:val="1"/>
      <w:marLeft w:val="0"/>
      <w:marRight w:val="0"/>
      <w:marTop w:val="0"/>
      <w:marBottom w:val="0"/>
      <w:divBdr>
        <w:top w:val="none" w:sz="0" w:space="0" w:color="auto"/>
        <w:left w:val="none" w:sz="0" w:space="0" w:color="auto"/>
        <w:bottom w:val="none" w:sz="0" w:space="0" w:color="auto"/>
        <w:right w:val="none" w:sz="0" w:space="0" w:color="auto"/>
      </w:divBdr>
      <w:divsChild>
        <w:div w:id="1656445967">
          <w:marLeft w:val="0"/>
          <w:marRight w:val="0"/>
          <w:marTop w:val="0"/>
          <w:marBottom w:val="0"/>
          <w:divBdr>
            <w:top w:val="none" w:sz="0" w:space="0" w:color="auto"/>
            <w:left w:val="none" w:sz="0" w:space="0" w:color="auto"/>
            <w:bottom w:val="none" w:sz="0" w:space="0" w:color="auto"/>
            <w:right w:val="none" w:sz="0" w:space="0" w:color="auto"/>
          </w:divBdr>
          <w:divsChild>
            <w:div w:id="1391154648">
              <w:marLeft w:val="0"/>
              <w:marRight w:val="0"/>
              <w:marTop w:val="0"/>
              <w:marBottom w:val="0"/>
              <w:divBdr>
                <w:top w:val="none" w:sz="0" w:space="0" w:color="auto"/>
                <w:left w:val="none" w:sz="0" w:space="0" w:color="auto"/>
                <w:bottom w:val="none" w:sz="0" w:space="0" w:color="auto"/>
                <w:right w:val="none" w:sz="0" w:space="0" w:color="auto"/>
              </w:divBdr>
              <w:divsChild>
                <w:div w:id="54410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29947">
      <w:bodyDiv w:val="1"/>
      <w:marLeft w:val="0"/>
      <w:marRight w:val="0"/>
      <w:marTop w:val="0"/>
      <w:marBottom w:val="0"/>
      <w:divBdr>
        <w:top w:val="none" w:sz="0" w:space="0" w:color="auto"/>
        <w:left w:val="none" w:sz="0" w:space="0" w:color="auto"/>
        <w:bottom w:val="none" w:sz="0" w:space="0" w:color="auto"/>
        <w:right w:val="none" w:sz="0" w:space="0" w:color="auto"/>
      </w:divBdr>
    </w:div>
    <w:div w:id="1575318483">
      <w:bodyDiv w:val="1"/>
      <w:marLeft w:val="0"/>
      <w:marRight w:val="0"/>
      <w:marTop w:val="0"/>
      <w:marBottom w:val="0"/>
      <w:divBdr>
        <w:top w:val="none" w:sz="0" w:space="0" w:color="auto"/>
        <w:left w:val="none" w:sz="0" w:space="0" w:color="auto"/>
        <w:bottom w:val="none" w:sz="0" w:space="0" w:color="auto"/>
        <w:right w:val="none" w:sz="0" w:space="0" w:color="auto"/>
      </w:divBdr>
    </w:div>
    <w:div w:id="1605188612">
      <w:bodyDiv w:val="1"/>
      <w:marLeft w:val="0"/>
      <w:marRight w:val="0"/>
      <w:marTop w:val="0"/>
      <w:marBottom w:val="0"/>
      <w:divBdr>
        <w:top w:val="none" w:sz="0" w:space="0" w:color="auto"/>
        <w:left w:val="none" w:sz="0" w:space="0" w:color="auto"/>
        <w:bottom w:val="none" w:sz="0" w:space="0" w:color="auto"/>
        <w:right w:val="none" w:sz="0" w:space="0" w:color="auto"/>
      </w:divBdr>
      <w:divsChild>
        <w:div w:id="762535922">
          <w:marLeft w:val="0"/>
          <w:marRight w:val="0"/>
          <w:marTop w:val="0"/>
          <w:marBottom w:val="0"/>
          <w:divBdr>
            <w:top w:val="none" w:sz="0" w:space="0" w:color="auto"/>
            <w:left w:val="none" w:sz="0" w:space="0" w:color="auto"/>
            <w:bottom w:val="none" w:sz="0" w:space="0" w:color="auto"/>
            <w:right w:val="none" w:sz="0" w:space="0" w:color="auto"/>
          </w:divBdr>
          <w:divsChild>
            <w:div w:id="381827264">
              <w:marLeft w:val="0"/>
              <w:marRight w:val="0"/>
              <w:marTop w:val="0"/>
              <w:marBottom w:val="0"/>
              <w:divBdr>
                <w:top w:val="none" w:sz="0" w:space="0" w:color="auto"/>
                <w:left w:val="none" w:sz="0" w:space="0" w:color="auto"/>
                <w:bottom w:val="none" w:sz="0" w:space="0" w:color="auto"/>
                <w:right w:val="none" w:sz="0" w:space="0" w:color="auto"/>
              </w:divBdr>
              <w:divsChild>
                <w:div w:id="1851866787">
                  <w:marLeft w:val="0"/>
                  <w:marRight w:val="0"/>
                  <w:marTop w:val="0"/>
                  <w:marBottom w:val="0"/>
                  <w:divBdr>
                    <w:top w:val="none" w:sz="0" w:space="0" w:color="auto"/>
                    <w:left w:val="none" w:sz="0" w:space="0" w:color="auto"/>
                    <w:bottom w:val="none" w:sz="0" w:space="0" w:color="auto"/>
                    <w:right w:val="none" w:sz="0" w:space="0" w:color="auto"/>
                  </w:divBdr>
                  <w:divsChild>
                    <w:div w:id="68147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536478">
      <w:bodyDiv w:val="1"/>
      <w:marLeft w:val="0"/>
      <w:marRight w:val="0"/>
      <w:marTop w:val="0"/>
      <w:marBottom w:val="0"/>
      <w:divBdr>
        <w:top w:val="none" w:sz="0" w:space="0" w:color="auto"/>
        <w:left w:val="none" w:sz="0" w:space="0" w:color="auto"/>
        <w:bottom w:val="none" w:sz="0" w:space="0" w:color="auto"/>
        <w:right w:val="none" w:sz="0" w:space="0" w:color="auto"/>
      </w:divBdr>
      <w:divsChild>
        <w:div w:id="1770159455">
          <w:marLeft w:val="0"/>
          <w:marRight w:val="0"/>
          <w:marTop w:val="0"/>
          <w:marBottom w:val="0"/>
          <w:divBdr>
            <w:top w:val="none" w:sz="0" w:space="0" w:color="auto"/>
            <w:left w:val="none" w:sz="0" w:space="0" w:color="auto"/>
            <w:bottom w:val="none" w:sz="0" w:space="0" w:color="auto"/>
            <w:right w:val="none" w:sz="0" w:space="0" w:color="auto"/>
          </w:divBdr>
          <w:divsChild>
            <w:div w:id="1508053600">
              <w:marLeft w:val="0"/>
              <w:marRight w:val="0"/>
              <w:marTop w:val="0"/>
              <w:marBottom w:val="0"/>
              <w:divBdr>
                <w:top w:val="none" w:sz="0" w:space="0" w:color="auto"/>
                <w:left w:val="none" w:sz="0" w:space="0" w:color="auto"/>
                <w:bottom w:val="none" w:sz="0" w:space="0" w:color="auto"/>
                <w:right w:val="none" w:sz="0" w:space="0" w:color="auto"/>
              </w:divBdr>
              <w:divsChild>
                <w:div w:id="4408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737447">
      <w:bodyDiv w:val="1"/>
      <w:marLeft w:val="0"/>
      <w:marRight w:val="0"/>
      <w:marTop w:val="0"/>
      <w:marBottom w:val="0"/>
      <w:divBdr>
        <w:top w:val="none" w:sz="0" w:space="0" w:color="auto"/>
        <w:left w:val="none" w:sz="0" w:space="0" w:color="auto"/>
        <w:bottom w:val="none" w:sz="0" w:space="0" w:color="auto"/>
        <w:right w:val="none" w:sz="0" w:space="0" w:color="auto"/>
      </w:divBdr>
    </w:div>
    <w:div w:id="1661958836">
      <w:bodyDiv w:val="1"/>
      <w:marLeft w:val="0"/>
      <w:marRight w:val="0"/>
      <w:marTop w:val="0"/>
      <w:marBottom w:val="0"/>
      <w:divBdr>
        <w:top w:val="none" w:sz="0" w:space="0" w:color="auto"/>
        <w:left w:val="none" w:sz="0" w:space="0" w:color="auto"/>
        <w:bottom w:val="none" w:sz="0" w:space="0" w:color="auto"/>
        <w:right w:val="none" w:sz="0" w:space="0" w:color="auto"/>
      </w:divBdr>
    </w:div>
    <w:div w:id="1702627992">
      <w:bodyDiv w:val="1"/>
      <w:marLeft w:val="0"/>
      <w:marRight w:val="0"/>
      <w:marTop w:val="0"/>
      <w:marBottom w:val="0"/>
      <w:divBdr>
        <w:top w:val="none" w:sz="0" w:space="0" w:color="auto"/>
        <w:left w:val="none" w:sz="0" w:space="0" w:color="auto"/>
        <w:bottom w:val="none" w:sz="0" w:space="0" w:color="auto"/>
        <w:right w:val="none" w:sz="0" w:space="0" w:color="auto"/>
      </w:divBdr>
      <w:divsChild>
        <w:div w:id="826364403">
          <w:marLeft w:val="0"/>
          <w:marRight w:val="0"/>
          <w:marTop w:val="0"/>
          <w:marBottom w:val="0"/>
          <w:divBdr>
            <w:top w:val="none" w:sz="0" w:space="0" w:color="auto"/>
            <w:left w:val="none" w:sz="0" w:space="0" w:color="auto"/>
            <w:bottom w:val="none" w:sz="0" w:space="0" w:color="auto"/>
            <w:right w:val="none" w:sz="0" w:space="0" w:color="auto"/>
          </w:divBdr>
          <w:divsChild>
            <w:div w:id="1667787421">
              <w:marLeft w:val="0"/>
              <w:marRight w:val="0"/>
              <w:marTop w:val="0"/>
              <w:marBottom w:val="0"/>
              <w:divBdr>
                <w:top w:val="none" w:sz="0" w:space="0" w:color="auto"/>
                <w:left w:val="none" w:sz="0" w:space="0" w:color="auto"/>
                <w:bottom w:val="none" w:sz="0" w:space="0" w:color="auto"/>
                <w:right w:val="none" w:sz="0" w:space="0" w:color="auto"/>
              </w:divBdr>
              <w:divsChild>
                <w:div w:id="1283925447">
                  <w:marLeft w:val="0"/>
                  <w:marRight w:val="0"/>
                  <w:marTop w:val="0"/>
                  <w:marBottom w:val="0"/>
                  <w:divBdr>
                    <w:top w:val="none" w:sz="0" w:space="0" w:color="auto"/>
                    <w:left w:val="none" w:sz="0" w:space="0" w:color="auto"/>
                    <w:bottom w:val="none" w:sz="0" w:space="0" w:color="auto"/>
                    <w:right w:val="none" w:sz="0" w:space="0" w:color="auto"/>
                  </w:divBdr>
                  <w:divsChild>
                    <w:div w:id="8828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531389">
      <w:bodyDiv w:val="1"/>
      <w:marLeft w:val="0"/>
      <w:marRight w:val="0"/>
      <w:marTop w:val="0"/>
      <w:marBottom w:val="0"/>
      <w:divBdr>
        <w:top w:val="none" w:sz="0" w:space="0" w:color="auto"/>
        <w:left w:val="none" w:sz="0" w:space="0" w:color="auto"/>
        <w:bottom w:val="none" w:sz="0" w:space="0" w:color="auto"/>
        <w:right w:val="none" w:sz="0" w:space="0" w:color="auto"/>
      </w:divBdr>
      <w:divsChild>
        <w:div w:id="1980114973">
          <w:marLeft w:val="0"/>
          <w:marRight w:val="0"/>
          <w:marTop w:val="0"/>
          <w:marBottom w:val="300"/>
          <w:divBdr>
            <w:top w:val="none" w:sz="0" w:space="0" w:color="auto"/>
            <w:left w:val="none" w:sz="0" w:space="0" w:color="auto"/>
            <w:bottom w:val="none" w:sz="0" w:space="0" w:color="auto"/>
            <w:right w:val="none" w:sz="0" w:space="0" w:color="auto"/>
          </w:divBdr>
          <w:divsChild>
            <w:div w:id="810561732">
              <w:marLeft w:val="0"/>
              <w:marRight w:val="0"/>
              <w:marTop w:val="0"/>
              <w:marBottom w:val="0"/>
              <w:divBdr>
                <w:top w:val="none" w:sz="0" w:space="0" w:color="auto"/>
                <w:left w:val="none" w:sz="0" w:space="0" w:color="auto"/>
                <w:bottom w:val="none" w:sz="0" w:space="0" w:color="auto"/>
                <w:right w:val="none" w:sz="0" w:space="0" w:color="auto"/>
              </w:divBdr>
            </w:div>
          </w:divsChild>
        </w:div>
        <w:div w:id="641423532">
          <w:marLeft w:val="0"/>
          <w:marRight w:val="0"/>
          <w:marTop w:val="0"/>
          <w:marBottom w:val="0"/>
          <w:divBdr>
            <w:top w:val="none" w:sz="0" w:space="0" w:color="auto"/>
            <w:left w:val="none" w:sz="0" w:space="0" w:color="auto"/>
            <w:bottom w:val="none" w:sz="0" w:space="0" w:color="auto"/>
            <w:right w:val="none" w:sz="0" w:space="0" w:color="auto"/>
          </w:divBdr>
          <w:divsChild>
            <w:div w:id="717629851">
              <w:marLeft w:val="0"/>
              <w:marRight w:val="0"/>
              <w:marTop w:val="0"/>
              <w:marBottom w:val="0"/>
              <w:divBdr>
                <w:top w:val="none" w:sz="0" w:space="0" w:color="auto"/>
                <w:left w:val="none" w:sz="0" w:space="0" w:color="auto"/>
                <w:bottom w:val="none" w:sz="0" w:space="0" w:color="auto"/>
                <w:right w:val="none" w:sz="0" w:space="0" w:color="auto"/>
              </w:divBdr>
              <w:divsChild>
                <w:div w:id="19349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85979">
      <w:bodyDiv w:val="1"/>
      <w:marLeft w:val="0"/>
      <w:marRight w:val="0"/>
      <w:marTop w:val="0"/>
      <w:marBottom w:val="0"/>
      <w:divBdr>
        <w:top w:val="none" w:sz="0" w:space="0" w:color="auto"/>
        <w:left w:val="none" w:sz="0" w:space="0" w:color="auto"/>
        <w:bottom w:val="none" w:sz="0" w:space="0" w:color="auto"/>
        <w:right w:val="none" w:sz="0" w:space="0" w:color="auto"/>
      </w:divBdr>
    </w:div>
    <w:div w:id="1752851915">
      <w:bodyDiv w:val="1"/>
      <w:marLeft w:val="0"/>
      <w:marRight w:val="0"/>
      <w:marTop w:val="0"/>
      <w:marBottom w:val="0"/>
      <w:divBdr>
        <w:top w:val="none" w:sz="0" w:space="0" w:color="auto"/>
        <w:left w:val="none" w:sz="0" w:space="0" w:color="auto"/>
        <w:bottom w:val="none" w:sz="0" w:space="0" w:color="auto"/>
        <w:right w:val="none" w:sz="0" w:space="0" w:color="auto"/>
      </w:divBdr>
      <w:divsChild>
        <w:div w:id="1536885623">
          <w:marLeft w:val="0"/>
          <w:marRight w:val="0"/>
          <w:marTop w:val="0"/>
          <w:marBottom w:val="0"/>
          <w:divBdr>
            <w:top w:val="none" w:sz="0" w:space="0" w:color="auto"/>
            <w:left w:val="none" w:sz="0" w:space="0" w:color="auto"/>
            <w:bottom w:val="none" w:sz="0" w:space="0" w:color="auto"/>
            <w:right w:val="none" w:sz="0" w:space="0" w:color="auto"/>
          </w:divBdr>
          <w:divsChild>
            <w:div w:id="1833254251">
              <w:marLeft w:val="0"/>
              <w:marRight w:val="0"/>
              <w:marTop w:val="0"/>
              <w:marBottom w:val="0"/>
              <w:divBdr>
                <w:top w:val="none" w:sz="0" w:space="0" w:color="auto"/>
                <w:left w:val="none" w:sz="0" w:space="0" w:color="auto"/>
                <w:bottom w:val="none" w:sz="0" w:space="0" w:color="auto"/>
                <w:right w:val="none" w:sz="0" w:space="0" w:color="auto"/>
              </w:divBdr>
              <w:divsChild>
                <w:div w:id="10999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444">
      <w:bodyDiv w:val="1"/>
      <w:marLeft w:val="0"/>
      <w:marRight w:val="0"/>
      <w:marTop w:val="0"/>
      <w:marBottom w:val="0"/>
      <w:divBdr>
        <w:top w:val="none" w:sz="0" w:space="0" w:color="auto"/>
        <w:left w:val="none" w:sz="0" w:space="0" w:color="auto"/>
        <w:bottom w:val="none" w:sz="0" w:space="0" w:color="auto"/>
        <w:right w:val="none" w:sz="0" w:space="0" w:color="auto"/>
      </w:divBdr>
      <w:divsChild>
        <w:div w:id="647053292">
          <w:marLeft w:val="0"/>
          <w:marRight w:val="0"/>
          <w:marTop w:val="0"/>
          <w:marBottom w:val="0"/>
          <w:divBdr>
            <w:top w:val="none" w:sz="0" w:space="0" w:color="auto"/>
            <w:left w:val="none" w:sz="0" w:space="0" w:color="auto"/>
            <w:bottom w:val="none" w:sz="0" w:space="0" w:color="auto"/>
            <w:right w:val="none" w:sz="0" w:space="0" w:color="auto"/>
          </w:divBdr>
          <w:divsChild>
            <w:div w:id="1994068724">
              <w:marLeft w:val="0"/>
              <w:marRight w:val="0"/>
              <w:marTop w:val="0"/>
              <w:marBottom w:val="0"/>
              <w:divBdr>
                <w:top w:val="none" w:sz="0" w:space="0" w:color="auto"/>
                <w:left w:val="none" w:sz="0" w:space="0" w:color="auto"/>
                <w:bottom w:val="none" w:sz="0" w:space="0" w:color="auto"/>
                <w:right w:val="none" w:sz="0" w:space="0" w:color="auto"/>
              </w:divBdr>
              <w:divsChild>
                <w:div w:id="5848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3536">
      <w:bodyDiv w:val="1"/>
      <w:marLeft w:val="0"/>
      <w:marRight w:val="0"/>
      <w:marTop w:val="0"/>
      <w:marBottom w:val="0"/>
      <w:divBdr>
        <w:top w:val="none" w:sz="0" w:space="0" w:color="auto"/>
        <w:left w:val="none" w:sz="0" w:space="0" w:color="auto"/>
        <w:bottom w:val="none" w:sz="0" w:space="0" w:color="auto"/>
        <w:right w:val="none" w:sz="0" w:space="0" w:color="auto"/>
      </w:divBdr>
      <w:divsChild>
        <w:div w:id="2112820528">
          <w:marLeft w:val="0"/>
          <w:marRight w:val="0"/>
          <w:marTop w:val="0"/>
          <w:marBottom w:val="0"/>
          <w:divBdr>
            <w:top w:val="none" w:sz="0" w:space="0" w:color="auto"/>
            <w:left w:val="none" w:sz="0" w:space="0" w:color="auto"/>
            <w:bottom w:val="none" w:sz="0" w:space="0" w:color="auto"/>
            <w:right w:val="none" w:sz="0" w:space="0" w:color="auto"/>
          </w:divBdr>
          <w:divsChild>
            <w:div w:id="1125276238">
              <w:marLeft w:val="0"/>
              <w:marRight w:val="0"/>
              <w:marTop w:val="0"/>
              <w:marBottom w:val="0"/>
              <w:divBdr>
                <w:top w:val="none" w:sz="0" w:space="0" w:color="auto"/>
                <w:left w:val="none" w:sz="0" w:space="0" w:color="auto"/>
                <w:bottom w:val="none" w:sz="0" w:space="0" w:color="auto"/>
                <w:right w:val="none" w:sz="0" w:space="0" w:color="auto"/>
              </w:divBdr>
              <w:divsChild>
                <w:div w:id="1247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97137">
      <w:bodyDiv w:val="1"/>
      <w:marLeft w:val="0"/>
      <w:marRight w:val="0"/>
      <w:marTop w:val="0"/>
      <w:marBottom w:val="0"/>
      <w:divBdr>
        <w:top w:val="none" w:sz="0" w:space="0" w:color="auto"/>
        <w:left w:val="none" w:sz="0" w:space="0" w:color="auto"/>
        <w:bottom w:val="none" w:sz="0" w:space="0" w:color="auto"/>
        <w:right w:val="none" w:sz="0" w:space="0" w:color="auto"/>
      </w:divBdr>
    </w:div>
    <w:div w:id="1811901058">
      <w:bodyDiv w:val="1"/>
      <w:marLeft w:val="0"/>
      <w:marRight w:val="0"/>
      <w:marTop w:val="0"/>
      <w:marBottom w:val="0"/>
      <w:divBdr>
        <w:top w:val="none" w:sz="0" w:space="0" w:color="auto"/>
        <w:left w:val="none" w:sz="0" w:space="0" w:color="auto"/>
        <w:bottom w:val="none" w:sz="0" w:space="0" w:color="auto"/>
        <w:right w:val="none" w:sz="0" w:space="0" w:color="auto"/>
      </w:divBdr>
      <w:divsChild>
        <w:div w:id="590089149">
          <w:marLeft w:val="0"/>
          <w:marRight w:val="0"/>
          <w:marTop w:val="0"/>
          <w:marBottom w:val="0"/>
          <w:divBdr>
            <w:top w:val="none" w:sz="0" w:space="0" w:color="auto"/>
            <w:left w:val="none" w:sz="0" w:space="0" w:color="auto"/>
            <w:bottom w:val="none" w:sz="0" w:space="0" w:color="auto"/>
            <w:right w:val="none" w:sz="0" w:space="0" w:color="auto"/>
          </w:divBdr>
          <w:divsChild>
            <w:div w:id="1652909651">
              <w:marLeft w:val="0"/>
              <w:marRight w:val="0"/>
              <w:marTop w:val="0"/>
              <w:marBottom w:val="0"/>
              <w:divBdr>
                <w:top w:val="none" w:sz="0" w:space="0" w:color="auto"/>
                <w:left w:val="none" w:sz="0" w:space="0" w:color="auto"/>
                <w:bottom w:val="none" w:sz="0" w:space="0" w:color="auto"/>
                <w:right w:val="none" w:sz="0" w:space="0" w:color="auto"/>
              </w:divBdr>
              <w:divsChild>
                <w:div w:id="12603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82603">
      <w:bodyDiv w:val="1"/>
      <w:marLeft w:val="0"/>
      <w:marRight w:val="0"/>
      <w:marTop w:val="0"/>
      <w:marBottom w:val="0"/>
      <w:divBdr>
        <w:top w:val="none" w:sz="0" w:space="0" w:color="auto"/>
        <w:left w:val="none" w:sz="0" w:space="0" w:color="auto"/>
        <w:bottom w:val="none" w:sz="0" w:space="0" w:color="auto"/>
        <w:right w:val="none" w:sz="0" w:space="0" w:color="auto"/>
      </w:divBdr>
      <w:divsChild>
        <w:div w:id="1095902700">
          <w:marLeft w:val="0"/>
          <w:marRight w:val="0"/>
          <w:marTop w:val="0"/>
          <w:marBottom w:val="0"/>
          <w:divBdr>
            <w:top w:val="none" w:sz="0" w:space="0" w:color="auto"/>
            <w:left w:val="none" w:sz="0" w:space="0" w:color="auto"/>
            <w:bottom w:val="none" w:sz="0" w:space="0" w:color="auto"/>
            <w:right w:val="none" w:sz="0" w:space="0" w:color="auto"/>
          </w:divBdr>
          <w:divsChild>
            <w:div w:id="583607861">
              <w:marLeft w:val="0"/>
              <w:marRight w:val="0"/>
              <w:marTop w:val="0"/>
              <w:marBottom w:val="0"/>
              <w:divBdr>
                <w:top w:val="none" w:sz="0" w:space="0" w:color="auto"/>
                <w:left w:val="none" w:sz="0" w:space="0" w:color="auto"/>
                <w:bottom w:val="none" w:sz="0" w:space="0" w:color="auto"/>
                <w:right w:val="none" w:sz="0" w:space="0" w:color="auto"/>
              </w:divBdr>
              <w:divsChild>
                <w:div w:id="65152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71049">
      <w:bodyDiv w:val="1"/>
      <w:marLeft w:val="0"/>
      <w:marRight w:val="0"/>
      <w:marTop w:val="0"/>
      <w:marBottom w:val="0"/>
      <w:divBdr>
        <w:top w:val="none" w:sz="0" w:space="0" w:color="auto"/>
        <w:left w:val="none" w:sz="0" w:space="0" w:color="auto"/>
        <w:bottom w:val="none" w:sz="0" w:space="0" w:color="auto"/>
        <w:right w:val="none" w:sz="0" w:space="0" w:color="auto"/>
      </w:divBdr>
      <w:divsChild>
        <w:div w:id="770391321">
          <w:marLeft w:val="0"/>
          <w:marRight w:val="0"/>
          <w:marTop w:val="0"/>
          <w:marBottom w:val="0"/>
          <w:divBdr>
            <w:top w:val="none" w:sz="0" w:space="0" w:color="auto"/>
            <w:left w:val="none" w:sz="0" w:space="0" w:color="auto"/>
            <w:bottom w:val="none" w:sz="0" w:space="0" w:color="auto"/>
            <w:right w:val="none" w:sz="0" w:space="0" w:color="auto"/>
          </w:divBdr>
          <w:divsChild>
            <w:div w:id="638804870">
              <w:marLeft w:val="0"/>
              <w:marRight w:val="0"/>
              <w:marTop w:val="0"/>
              <w:marBottom w:val="0"/>
              <w:divBdr>
                <w:top w:val="none" w:sz="0" w:space="0" w:color="auto"/>
                <w:left w:val="none" w:sz="0" w:space="0" w:color="auto"/>
                <w:bottom w:val="none" w:sz="0" w:space="0" w:color="auto"/>
                <w:right w:val="none" w:sz="0" w:space="0" w:color="auto"/>
              </w:divBdr>
              <w:divsChild>
                <w:div w:id="15022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39105">
      <w:bodyDiv w:val="1"/>
      <w:marLeft w:val="0"/>
      <w:marRight w:val="0"/>
      <w:marTop w:val="0"/>
      <w:marBottom w:val="0"/>
      <w:divBdr>
        <w:top w:val="none" w:sz="0" w:space="0" w:color="auto"/>
        <w:left w:val="none" w:sz="0" w:space="0" w:color="auto"/>
        <w:bottom w:val="none" w:sz="0" w:space="0" w:color="auto"/>
        <w:right w:val="none" w:sz="0" w:space="0" w:color="auto"/>
      </w:divBdr>
      <w:divsChild>
        <w:div w:id="1254706067">
          <w:marLeft w:val="0"/>
          <w:marRight w:val="0"/>
          <w:marTop w:val="0"/>
          <w:marBottom w:val="0"/>
          <w:divBdr>
            <w:top w:val="none" w:sz="0" w:space="0" w:color="auto"/>
            <w:left w:val="none" w:sz="0" w:space="0" w:color="auto"/>
            <w:bottom w:val="none" w:sz="0" w:space="0" w:color="auto"/>
            <w:right w:val="none" w:sz="0" w:space="0" w:color="auto"/>
          </w:divBdr>
          <w:divsChild>
            <w:div w:id="754086181">
              <w:marLeft w:val="0"/>
              <w:marRight w:val="0"/>
              <w:marTop w:val="0"/>
              <w:marBottom w:val="0"/>
              <w:divBdr>
                <w:top w:val="none" w:sz="0" w:space="0" w:color="auto"/>
                <w:left w:val="none" w:sz="0" w:space="0" w:color="auto"/>
                <w:bottom w:val="none" w:sz="0" w:space="0" w:color="auto"/>
                <w:right w:val="none" w:sz="0" w:space="0" w:color="auto"/>
              </w:divBdr>
              <w:divsChild>
                <w:div w:id="8998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28646">
      <w:bodyDiv w:val="1"/>
      <w:marLeft w:val="0"/>
      <w:marRight w:val="0"/>
      <w:marTop w:val="0"/>
      <w:marBottom w:val="0"/>
      <w:divBdr>
        <w:top w:val="none" w:sz="0" w:space="0" w:color="auto"/>
        <w:left w:val="none" w:sz="0" w:space="0" w:color="auto"/>
        <w:bottom w:val="none" w:sz="0" w:space="0" w:color="auto"/>
        <w:right w:val="none" w:sz="0" w:space="0" w:color="auto"/>
      </w:divBdr>
    </w:div>
    <w:div w:id="2015263413">
      <w:bodyDiv w:val="1"/>
      <w:marLeft w:val="0"/>
      <w:marRight w:val="0"/>
      <w:marTop w:val="0"/>
      <w:marBottom w:val="0"/>
      <w:divBdr>
        <w:top w:val="none" w:sz="0" w:space="0" w:color="auto"/>
        <w:left w:val="none" w:sz="0" w:space="0" w:color="auto"/>
        <w:bottom w:val="none" w:sz="0" w:space="0" w:color="auto"/>
        <w:right w:val="none" w:sz="0" w:space="0" w:color="auto"/>
      </w:divBdr>
    </w:div>
    <w:div w:id="2051687550">
      <w:bodyDiv w:val="1"/>
      <w:marLeft w:val="0"/>
      <w:marRight w:val="0"/>
      <w:marTop w:val="0"/>
      <w:marBottom w:val="0"/>
      <w:divBdr>
        <w:top w:val="none" w:sz="0" w:space="0" w:color="auto"/>
        <w:left w:val="none" w:sz="0" w:space="0" w:color="auto"/>
        <w:bottom w:val="none" w:sz="0" w:space="0" w:color="auto"/>
        <w:right w:val="none" w:sz="0" w:space="0" w:color="auto"/>
      </w:divBdr>
      <w:divsChild>
        <w:div w:id="1272739855">
          <w:marLeft w:val="0"/>
          <w:marRight w:val="0"/>
          <w:marTop w:val="0"/>
          <w:marBottom w:val="0"/>
          <w:divBdr>
            <w:top w:val="none" w:sz="0" w:space="0" w:color="auto"/>
            <w:left w:val="none" w:sz="0" w:space="0" w:color="auto"/>
            <w:bottom w:val="none" w:sz="0" w:space="0" w:color="auto"/>
            <w:right w:val="none" w:sz="0" w:space="0" w:color="auto"/>
          </w:divBdr>
          <w:divsChild>
            <w:div w:id="1482964978">
              <w:marLeft w:val="0"/>
              <w:marRight w:val="0"/>
              <w:marTop w:val="0"/>
              <w:marBottom w:val="0"/>
              <w:divBdr>
                <w:top w:val="none" w:sz="0" w:space="0" w:color="auto"/>
                <w:left w:val="none" w:sz="0" w:space="0" w:color="auto"/>
                <w:bottom w:val="none" w:sz="0" w:space="0" w:color="auto"/>
                <w:right w:val="none" w:sz="0" w:space="0" w:color="auto"/>
              </w:divBdr>
              <w:divsChild>
                <w:div w:id="21136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3670">
      <w:bodyDiv w:val="1"/>
      <w:marLeft w:val="0"/>
      <w:marRight w:val="0"/>
      <w:marTop w:val="0"/>
      <w:marBottom w:val="0"/>
      <w:divBdr>
        <w:top w:val="none" w:sz="0" w:space="0" w:color="auto"/>
        <w:left w:val="none" w:sz="0" w:space="0" w:color="auto"/>
        <w:bottom w:val="none" w:sz="0" w:space="0" w:color="auto"/>
        <w:right w:val="none" w:sz="0" w:space="0" w:color="auto"/>
      </w:divBdr>
      <w:divsChild>
        <w:div w:id="2083142233">
          <w:marLeft w:val="0"/>
          <w:marRight w:val="0"/>
          <w:marTop w:val="0"/>
          <w:marBottom w:val="0"/>
          <w:divBdr>
            <w:top w:val="none" w:sz="0" w:space="0" w:color="auto"/>
            <w:left w:val="none" w:sz="0" w:space="0" w:color="auto"/>
            <w:bottom w:val="none" w:sz="0" w:space="0" w:color="auto"/>
            <w:right w:val="none" w:sz="0" w:space="0" w:color="auto"/>
          </w:divBdr>
          <w:divsChild>
            <w:div w:id="858467354">
              <w:marLeft w:val="0"/>
              <w:marRight w:val="0"/>
              <w:marTop w:val="0"/>
              <w:marBottom w:val="0"/>
              <w:divBdr>
                <w:top w:val="none" w:sz="0" w:space="0" w:color="auto"/>
                <w:left w:val="none" w:sz="0" w:space="0" w:color="auto"/>
                <w:bottom w:val="none" w:sz="0" w:space="0" w:color="auto"/>
                <w:right w:val="none" w:sz="0" w:space="0" w:color="auto"/>
              </w:divBdr>
              <w:divsChild>
                <w:div w:id="53858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info@ivia.ee" TargetMode="External"/><Relationship Id="rId14" Type="http://schemas.openxmlformats.org/officeDocument/2006/relationships/hyperlink" Target="http://www.ivia.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42F54-DB6D-4ECB-B3B2-7A1040D9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26</Pages>
  <Words>5186</Words>
  <Characters>29564</Characters>
  <Application>Microsoft Office Word</Application>
  <DocSecurity>0</DocSecurity>
  <Lines>246</Lines>
  <Paragraphs>69</Paragraphs>
  <ScaleCrop>false</ScaleCrop>
  <HeadingPairs>
    <vt:vector size="6" baseType="variant">
      <vt:variant>
        <vt:lpstr>Pealkiri</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Kersti Raja</dc:creator>
  <cp:keywords/>
  <dc:description/>
  <cp:lastModifiedBy>Kersti Raja</cp:lastModifiedBy>
  <cp:revision>51</cp:revision>
  <cp:lastPrinted>2023-07-14T11:31:00Z</cp:lastPrinted>
  <dcterms:created xsi:type="dcterms:W3CDTF">2024-05-29T14:06:00Z</dcterms:created>
  <dcterms:modified xsi:type="dcterms:W3CDTF">2024-05-30T05:53:00Z</dcterms:modified>
</cp:coreProperties>
</file>